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6B95F2" w14:textId="77777777" w:rsidR="000969EA" w:rsidRPr="000969EA" w:rsidRDefault="000969EA" w:rsidP="000969EA">
      <w:pPr>
        <w:spacing w:after="200"/>
        <w:jc w:val="center"/>
        <w:rPr>
          <w:rFonts w:ascii="Times New Roman" w:eastAsia="Times New Roman" w:hAnsi="Times New Roman" w:cs="Times New Roman"/>
          <w:lang w:eastAsia="en-GB"/>
        </w:rPr>
      </w:pPr>
      <w:r w:rsidRPr="000969EA">
        <w:rPr>
          <w:rFonts w:ascii="Calibri" w:eastAsia="Times New Roman" w:hAnsi="Calibri" w:cs="Calibri"/>
          <w:b/>
          <w:bCs/>
          <w:color w:val="000000"/>
          <w:sz w:val="28"/>
          <w:szCs w:val="28"/>
          <w:lang w:eastAsia="en-GB"/>
        </w:rPr>
        <w:t>Курсов проект по Обработка на изображения</w:t>
      </w:r>
    </w:p>
    <w:p w14:paraId="02A90632" w14:textId="77777777" w:rsidR="000969EA" w:rsidRDefault="000969EA" w:rsidP="000969EA">
      <w:pPr>
        <w:spacing w:after="200"/>
        <w:jc w:val="center"/>
        <w:rPr>
          <w:rFonts w:ascii="Calibri" w:eastAsia="Times New Roman" w:hAnsi="Calibri" w:cs="Calibri"/>
          <w:b/>
          <w:bCs/>
          <w:color w:val="000000"/>
          <w:lang w:eastAsia="en-GB"/>
        </w:rPr>
      </w:pPr>
      <w:r w:rsidRPr="000969EA">
        <w:rPr>
          <w:rFonts w:ascii="Calibri" w:eastAsia="Times New Roman" w:hAnsi="Calibri" w:cs="Calibri"/>
          <w:b/>
          <w:bCs/>
          <w:color w:val="000000"/>
          <w:lang w:eastAsia="en-GB"/>
        </w:rPr>
        <w:t>Тема 6. Морфологическа скелетонизация на изображения</w:t>
      </w:r>
    </w:p>
    <w:p w14:paraId="4A01ECB5" w14:textId="23BF4A58" w:rsidR="000969EA" w:rsidRDefault="000969EA" w:rsidP="000969EA">
      <w:pPr>
        <w:spacing w:after="200"/>
        <w:jc w:val="center"/>
        <w:rPr>
          <w:rFonts w:ascii="Calibri" w:eastAsia="Times New Roman" w:hAnsi="Calibri" w:cs="Calibri"/>
          <w:color w:val="000000"/>
          <w:lang w:val="en-US" w:eastAsia="en-GB"/>
        </w:rPr>
      </w:pPr>
      <w:r>
        <w:rPr>
          <w:rFonts w:ascii="Calibri" w:eastAsia="Times New Roman" w:hAnsi="Calibri" w:cs="Calibri"/>
          <w:b/>
          <w:bCs/>
          <w:color w:val="000000"/>
          <w:lang w:eastAsia="en-GB"/>
        </w:rPr>
        <w:tab/>
      </w:r>
      <w:r>
        <w:rPr>
          <w:rFonts w:ascii="Calibri" w:eastAsia="Times New Roman" w:hAnsi="Calibri" w:cs="Calibri"/>
          <w:b/>
          <w:bCs/>
          <w:color w:val="000000"/>
          <w:lang w:eastAsia="en-GB"/>
        </w:rPr>
        <w:tab/>
      </w:r>
      <w:r>
        <w:rPr>
          <w:rFonts w:ascii="Calibri" w:eastAsia="Times New Roman" w:hAnsi="Calibri" w:cs="Calibri"/>
          <w:b/>
          <w:bCs/>
          <w:color w:val="000000"/>
          <w:lang w:eastAsia="en-GB"/>
        </w:rPr>
        <w:tab/>
      </w:r>
      <w:r>
        <w:rPr>
          <w:rFonts w:ascii="Calibri" w:eastAsia="Times New Roman" w:hAnsi="Calibri" w:cs="Calibri"/>
          <w:b/>
          <w:bCs/>
          <w:color w:val="000000"/>
          <w:lang w:eastAsia="en-GB"/>
        </w:rPr>
        <w:tab/>
      </w:r>
      <w:r>
        <w:rPr>
          <w:rFonts w:ascii="Calibri" w:eastAsia="Times New Roman" w:hAnsi="Calibri" w:cs="Calibri"/>
          <w:b/>
          <w:bCs/>
          <w:color w:val="000000"/>
          <w:lang w:eastAsia="en-GB"/>
        </w:rPr>
        <w:tab/>
      </w:r>
      <w:r>
        <w:rPr>
          <w:rFonts w:ascii="Calibri" w:eastAsia="Times New Roman" w:hAnsi="Calibri" w:cs="Calibri"/>
          <w:b/>
          <w:bCs/>
          <w:color w:val="000000"/>
          <w:lang w:eastAsia="en-GB"/>
        </w:rPr>
        <w:tab/>
      </w:r>
      <w:r>
        <w:rPr>
          <w:rFonts w:ascii="Calibri" w:eastAsia="Times New Roman" w:hAnsi="Calibri" w:cs="Calibri"/>
          <w:b/>
          <w:bCs/>
          <w:color w:val="000000"/>
          <w:lang w:eastAsia="en-GB"/>
        </w:rPr>
        <w:tab/>
      </w:r>
      <w:r>
        <w:rPr>
          <w:rFonts w:ascii="Calibri" w:eastAsia="Times New Roman" w:hAnsi="Calibri" w:cs="Calibri"/>
          <w:b/>
          <w:bCs/>
          <w:color w:val="000000"/>
          <w:lang w:eastAsia="en-GB"/>
        </w:rPr>
        <w:tab/>
      </w:r>
      <w:r>
        <w:rPr>
          <w:rFonts w:ascii="Calibri" w:eastAsia="Times New Roman" w:hAnsi="Calibri" w:cs="Calibri"/>
          <w:color w:val="000000"/>
          <w:lang w:val="bg-BG" w:eastAsia="en-GB"/>
        </w:rPr>
        <w:t>Петър Петров</w:t>
      </w:r>
      <w:r w:rsidRPr="000969EA">
        <w:rPr>
          <w:rFonts w:ascii="Calibri" w:eastAsia="Times New Roman" w:hAnsi="Calibri" w:cs="Calibri"/>
          <w:color w:val="000000"/>
          <w:lang w:eastAsia="en-GB"/>
        </w:rPr>
        <w:t xml:space="preserve">, ФН </w:t>
      </w:r>
      <w:r>
        <w:rPr>
          <w:rFonts w:ascii="Calibri" w:eastAsia="Times New Roman" w:hAnsi="Calibri" w:cs="Calibri"/>
          <w:color w:val="000000"/>
          <w:lang w:val="bg-BG" w:eastAsia="en-GB"/>
        </w:rPr>
        <w:t>2</w:t>
      </w:r>
      <w:r>
        <w:rPr>
          <w:rFonts w:ascii="Calibri" w:eastAsia="Times New Roman" w:hAnsi="Calibri" w:cs="Calibri"/>
          <w:color w:val="000000"/>
          <w:lang w:val="en-US" w:eastAsia="en-GB"/>
        </w:rPr>
        <w:t>MI3400168</w:t>
      </w:r>
    </w:p>
    <w:p w14:paraId="7C93DEEB" w14:textId="02505AD5" w:rsidR="000969EA" w:rsidRPr="00647DF4" w:rsidRDefault="00515279" w:rsidP="00515279">
      <w:pPr>
        <w:pStyle w:val="Heading2"/>
        <w:numPr>
          <w:ilvl w:val="0"/>
          <w:numId w:val="2"/>
        </w:numPr>
        <w:rPr>
          <w:color w:val="4472C4" w:themeColor="accent1"/>
        </w:rPr>
      </w:pPr>
      <w:r w:rsidRPr="00647DF4">
        <w:rPr>
          <w:color w:val="4472C4" w:themeColor="accent1"/>
        </w:rPr>
        <w:t>Описание на задачата</w:t>
      </w:r>
    </w:p>
    <w:p w14:paraId="46E2C4F4" w14:textId="77777777" w:rsidR="000969EA" w:rsidRPr="000969EA" w:rsidRDefault="000969EA" w:rsidP="000969EA">
      <w:pPr>
        <w:rPr>
          <w:rFonts w:ascii="Times New Roman" w:eastAsia="Times New Roman" w:hAnsi="Times New Roman" w:cs="Times New Roman"/>
          <w:lang w:eastAsia="en-GB"/>
        </w:rPr>
      </w:pPr>
    </w:p>
    <w:p w14:paraId="35AB40B9" w14:textId="77777777" w:rsidR="00B810D9" w:rsidRDefault="00B810D9" w:rsidP="00B810D9">
      <w:r>
        <w:t>Скелетонизирането е процес на извличане на</w:t>
      </w:r>
    </w:p>
    <w:p w14:paraId="05DEBE25" w14:textId="26C965D6" w:rsidR="00B810D9" w:rsidRDefault="00B810D9" w:rsidP="00B810D9">
      <w:r>
        <w:t>базирани на регион</w:t>
      </w:r>
      <w:r>
        <w:rPr>
          <w:lang w:val="bg-BG"/>
        </w:rPr>
        <w:t>а</w:t>
      </w:r>
      <w:r>
        <w:t xml:space="preserve"> характеристики, които представляват обща форма на</w:t>
      </w:r>
    </w:p>
    <w:p w14:paraId="5AB7D0F9" w14:textId="64A11FB6" w:rsidR="00DA012A" w:rsidRDefault="00B810D9" w:rsidP="00B810D9">
      <w:pPr>
        <w:rPr>
          <w:lang w:val="bg-BG"/>
        </w:rPr>
      </w:pPr>
      <w:r>
        <w:t xml:space="preserve">оригинален обект. </w:t>
      </w:r>
      <w:r>
        <w:rPr>
          <w:lang w:val="bg-BG"/>
        </w:rPr>
        <w:t>П</w:t>
      </w:r>
      <w:r w:rsidR="00DA012A">
        <w:rPr>
          <w:lang w:val="bg-BG"/>
        </w:rPr>
        <w:t>олучавайки</w:t>
      </w:r>
      <w:r w:rsidR="00DA012A">
        <w:t xml:space="preserve"> скелет</w:t>
      </w:r>
      <w:r>
        <w:rPr>
          <w:lang w:val="bg-BG"/>
        </w:rPr>
        <w:t>а</w:t>
      </w:r>
      <w:r w:rsidR="008C5CC4">
        <w:rPr>
          <w:lang w:val="en-US"/>
        </w:rPr>
        <w:t xml:space="preserve"> </w:t>
      </w:r>
      <w:r w:rsidR="008C5CC4">
        <w:rPr>
          <w:lang w:val="bg-BG"/>
        </w:rPr>
        <w:t>на едно изображение</w:t>
      </w:r>
      <w:r>
        <w:rPr>
          <w:lang w:val="bg-BG"/>
        </w:rPr>
        <w:t xml:space="preserve"> той </w:t>
      </w:r>
      <w:r w:rsidR="00DA012A">
        <w:t>до голяма степен запазва степента и свързаността на оригинални</w:t>
      </w:r>
      <w:r>
        <w:rPr>
          <w:lang w:val="bg-BG"/>
        </w:rPr>
        <w:t xml:space="preserve">те </w:t>
      </w:r>
      <w:r w:rsidR="00DA012A">
        <w:t>регион</w:t>
      </w:r>
      <w:r>
        <w:rPr>
          <w:lang w:val="bg-BG"/>
        </w:rPr>
        <w:t>и</w:t>
      </w:r>
      <w:r w:rsidR="00DA012A">
        <w:t xml:space="preserve">, като същевременно </w:t>
      </w:r>
      <w:r w:rsidR="00DA012A">
        <w:rPr>
          <w:lang w:val="bg-BG"/>
        </w:rPr>
        <w:t>премахва</w:t>
      </w:r>
      <w:r w:rsidR="00DA012A">
        <w:t xml:space="preserve"> повечето от оригиналните пиксели на преден план. </w:t>
      </w:r>
      <w:r w:rsidR="00DA012A">
        <w:rPr>
          <w:lang w:val="bg-BG"/>
        </w:rPr>
        <w:t>За</w:t>
      </w:r>
      <w:r w:rsidR="00DA012A" w:rsidRPr="00515279">
        <w:t xml:space="preserve"> обект </w:t>
      </w:r>
      <w:r w:rsidR="00DA012A">
        <w:rPr>
          <w:lang w:val="bg-BG"/>
        </w:rPr>
        <w:t xml:space="preserve"> </w:t>
      </w:r>
      <w:r w:rsidR="00DA012A" w:rsidRPr="00515279">
        <w:t>дв</w:t>
      </w:r>
      <w:r w:rsidR="00DA012A">
        <w:rPr>
          <w:lang w:val="bg-BG"/>
        </w:rPr>
        <w:t>умерен</w:t>
      </w:r>
      <w:r w:rsidR="00DA012A" w:rsidRPr="00515279">
        <w:t xml:space="preserve">, се редуцира до скелет, състоящ се от едномерни  структури. </w:t>
      </w:r>
      <w:r w:rsidR="008C5CC4">
        <w:rPr>
          <w:lang w:val="bg-BG"/>
        </w:rPr>
        <w:t>Казано с други думи п</w:t>
      </w:r>
      <w:r w:rsidR="008C5CC4" w:rsidRPr="008C5CC4">
        <w:rPr>
          <w:lang w:val="bg-BG"/>
        </w:rPr>
        <w:t xml:space="preserve">ри анализа на </w:t>
      </w:r>
      <w:r w:rsidR="008C5CC4">
        <w:rPr>
          <w:lang w:val="bg-BG"/>
        </w:rPr>
        <w:t>изображението,</w:t>
      </w:r>
      <w:r w:rsidR="008C5CC4" w:rsidRPr="008C5CC4">
        <w:rPr>
          <w:lang w:val="bg-BG"/>
        </w:rPr>
        <w:t xml:space="preserve"> скелетът </w:t>
      </w:r>
      <w:r w:rsidR="008C5CC4">
        <w:rPr>
          <w:lang w:val="bg-BG"/>
        </w:rPr>
        <w:t xml:space="preserve">е </w:t>
      </w:r>
      <w:r w:rsidR="008C5CC4" w:rsidRPr="008C5CC4">
        <w:rPr>
          <w:lang w:val="bg-BG"/>
        </w:rPr>
        <w:t xml:space="preserve">тънка версия на </w:t>
      </w:r>
      <w:r w:rsidR="008C5CC4">
        <w:rPr>
          <w:lang w:val="bg-BG"/>
        </w:rPr>
        <w:t>оригиналното изображение</w:t>
      </w:r>
      <w:r w:rsidR="008C5CC4" w:rsidRPr="008C5CC4">
        <w:rPr>
          <w:lang w:val="bg-BG"/>
        </w:rPr>
        <w:t>, която е на еднакво разстояние от нейните граници. Скелетът обикновено подчертава геометричните и топологични свойства на формата, като нейната свързаност, топология, дължина, посока и ширина. Заедно с разстоянието на точките си до границата на формата, скелетът може да служи и като представяне на формата (т</w:t>
      </w:r>
      <w:r w:rsidR="008C5CC4">
        <w:rPr>
          <w:lang w:val="bg-BG"/>
        </w:rPr>
        <w:t>я</w:t>
      </w:r>
      <w:r w:rsidR="008C5CC4" w:rsidRPr="008C5CC4">
        <w:rPr>
          <w:lang w:val="bg-BG"/>
        </w:rPr>
        <w:t xml:space="preserve"> съдържат цялата информация, необходима за възстановяване</w:t>
      </w:r>
      <w:r w:rsidR="008C5CC4">
        <w:rPr>
          <w:lang w:val="bg-BG"/>
        </w:rPr>
        <w:t xml:space="preserve"> и</w:t>
      </w:r>
      <w:r w:rsidR="008C5CC4" w:rsidRPr="008C5CC4">
        <w:rPr>
          <w:lang w:val="bg-BG"/>
        </w:rPr>
        <w:t>).</w:t>
      </w:r>
    </w:p>
    <w:p w14:paraId="144A6E59" w14:textId="06780F06" w:rsidR="002D7AF9" w:rsidRDefault="002D7AF9" w:rsidP="00B810D9">
      <w:pPr>
        <w:rPr>
          <w:lang w:val="bg-BG"/>
        </w:rPr>
      </w:pPr>
    </w:p>
    <w:p w14:paraId="4EE38BFD" w14:textId="679753AB" w:rsidR="00B843A4" w:rsidRPr="002D7AF9" w:rsidRDefault="002D7AF9" w:rsidP="00B843A4">
      <w:pPr>
        <w:rPr>
          <w:lang w:val="bg-BG"/>
        </w:rPr>
      </w:pPr>
      <w:r>
        <w:rPr>
          <w:lang w:val="bg-BG"/>
        </w:rPr>
        <w:t>Скелетонизацията</w:t>
      </w:r>
      <w:r w:rsidRPr="002D7AF9">
        <w:rPr>
          <w:lang w:val="bg-BG"/>
        </w:rPr>
        <w:t xml:space="preserve"> </w:t>
      </w:r>
      <w:r>
        <w:rPr>
          <w:lang w:val="bg-BG"/>
        </w:rPr>
        <w:t>има р</w:t>
      </w:r>
      <w:r w:rsidRPr="002D7AF9">
        <w:rPr>
          <w:lang w:val="bg-BG"/>
        </w:rPr>
        <w:t>азлични варианти</w:t>
      </w:r>
      <w:r>
        <w:rPr>
          <w:lang w:val="bg-BG"/>
        </w:rPr>
        <w:t xml:space="preserve"> </w:t>
      </w:r>
      <w:r w:rsidRPr="002D7AF9">
        <w:rPr>
          <w:lang w:val="bg-BG"/>
        </w:rPr>
        <w:t>включително прави скелети, морфологични скелети и др.</w:t>
      </w:r>
      <w:r>
        <w:rPr>
          <w:lang w:val="bg-BG"/>
        </w:rPr>
        <w:t xml:space="preserve"> </w:t>
      </w:r>
      <w:r w:rsidR="00B843A4">
        <w:t>Скелетът</w:t>
      </w:r>
      <w:r w:rsidR="00B843A4">
        <w:rPr>
          <w:lang w:val="bg-BG"/>
        </w:rPr>
        <w:t xml:space="preserve"> </w:t>
      </w:r>
      <w:r w:rsidR="00B843A4">
        <w:t xml:space="preserve">може да бъде </w:t>
      </w:r>
      <w:r>
        <w:rPr>
          <w:lang w:val="bg-BG"/>
        </w:rPr>
        <w:t>изграден</w:t>
      </w:r>
      <w:r w:rsidR="00B843A4">
        <w:t xml:space="preserve"> по два основни начина</w:t>
      </w:r>
      <w:r w:rsidR="00B843A4">
        <w:rPr>
          <w:lang w:val="en-US"/>
        </w:rPr>
        <w:t xml:space="preserve"> </w:t>
      </w:r>
      <w:r w:rsidR="00B843A4">
        <w:rPr>
          <w:lang w:val="bg-BG"/>
        </w:rPr>
        <w:t>итеративен и неитеративен подход</w:t>
      </w:r>
      <w:r w:rsidR="00B843A4">
        <w:t xml:space="preserve">. Първото е да се </w:t>
      </w:r>
      <w:r w:rsidR="0037109A">
        <w:rPr>
          <w:lang w:val="bg-BG"/>
        </w:rPr>
        <w:t xml:space="preserve">използва </w:t>
      </w:r>
      <w:r w:rsidR="00B843A4">
        <w:t xml:space="preserve">морфологично изтъняване, което последователно премахва пикселите от границата </w:t>
      </w:r>
      <w:r w:rsidR="00B843A4">
        <w:rPr>
          <w:lang w:val="bg-BG"/>
        </w:rPr>
        <w:t>,</w:t>
      </w:r>
      <w:r w:rsidR="00B843A4">
        <w:t>като същевременно запазва крайните точки на линейните сегменти, докато не е възможно повече изтъняване</w:t>
      </w:r>
      <w:r w:rsidR="00B843A4">
        <w:rPr>
          <w:lang w:val="bg-BG"/>
        </w:rPr>
        <w:t xml:space="preserve"> и като </w:t>
      </w:r>
      <w:r w:rsidR="00B843A4">
        <w:t>това, което остава</w:t>
      </w:r>
      <w:r w:rsidR="00B843A4">
        <w:rPr>
          <w:lang w:val="bg-BG"/>
        </w:rPr>
        <w:t xml:space="preserve"> </w:t>
      </w:r>
      <w:r w:rsidR="00B843A4">
        <w:t xml:space="preserve">се доближава до </w:t>
      </w:r>
      <w:r w:rsidR="00B843A4">
        <w:rPr>
          <w:lang w:val="bg-BG"/>
        </w:rPr>
        <w:t xml:space="preserve">финалната визия на </w:t>
      </w:r>
      <w:r w:rsidR="00B843A4">
        <w:t>скелета. Алтернативният метод е първо да се изчисли трансформацията на разстоянието на изображението.</w:t>
      </w:r>
      <w:r w:rsidR="00B843A4">
        <w:rPr>
          <w:lang w:val="bg-BG"/>
        </w:rPr>
        <w:t xml:space="preserve"> Тоест за всеки пиксел на обекта се измерва разстоянието </w:t>
      </w:r>
      <w:r w:rsidR="008B7F4D">
        <w:rPr>
          <w:lang w:val="bg-BG"/>
        </w:rPr>
        <w:t>до контура. Като се запазват се запазват пикселите с максималната дистанция от границата на обекта.</w:t>
      </w:r>
      <w:r w:rsidR="00B843A4">
        <w:t xml:space="preserve"> </w:t>
      </w:r>
    </w:p>
    <w:p w14:paraId="00F31C45" w14:textId="0990320D" w:rsidR="008B7F4D" w:rsidRDefault="008B7F4D" w:rsidP="00B843A4"/>
    <w:p w14:paraId="7BDCCBED" w14:textId="6FF06681" w:rsidR="008B7F4D" w:rsidRDefault="008B7F4D" w:rsidP="00B843A4">
      <w:pPr>
        <w:rPr>
          <w:lang w:val="bg-BG"/>
        </w:rPr>
      </w:pPr>
      <w:r>
        <w:rPr>
          <w:lang w:val="bg-BG"/>
        </w:rPr>
        <w:t xml:space="preserve">Поради факта, че има много начини за измерване на разстояние между две точки това допринася и за разнообразие на видовете </w:t>
      </w:r>
      <w:proofErr w:type="spellStart"/>
      <w:r>
        <w:rPr>
          <w:lang w:val="bg-BG"/>
        </w:rPr>
        <w:t>скелетонизационни</w:t>
      </w:r>
      <w:proofErr w:type="spellEnd"/>
      <w:r>
        <w:rPr>
          <w:lang w:val="bg-BG"/>
        </w:rPr>
        <w:t xml:space="preserve"> алгоритми. Примери за тях са матрица на разстояния,</w:t>
      </w:r>
      <w:r w:rsidR="00B810D9" w:rsidRPr="00B810D9">
        <w:t xml:space="preserve"> </w:t>
      </w:r>
      <w:r w:rsidR="00B810D9">
        <w:t>intrusion paths</w:t>
      </w:r>
      <w:r w:rsidR="007066E9">
        <w:rPr>
          <w:lang w:val="en-US"/>
        </w:rPr>
        <w:t>,</w:t>
      </w:r>
      <w:r>
        <w:rPr>
          <w:lang w:val="bg-BG"/>
        </w:rPr>
        <w:t xml:space="preserve"> евклидово </w:t>
      </w:r>
      <w:r w:rsidR="0099648D">
        <w:rPr>
          <w:lang w:val="bg-BG"/>
        </w:rPr>
        <w:t>разстояние.</w:t>
      </w:r>
      <w:r w:rsidR="00B810D9">
        <w:rPr>
          <w:lang w:val="en-US"/>
        </w:rPr>
        <w:t xml:space="preserve"> </w:t>
      </w:r>
    </w:p>
    <w:p w14:paraId="721A2309" w14:textId="6FBF1544" w:rsidR="00647DF4" w:rsidRDefault="00647DF4" w:rsidP="00B843A4">
      <w:pPr>
        <w:rPr>
          <w:lang w:val="bg-BG"/>
        </w:rPr>
      </w:pPr>
    </w:p>
    <w:p w14:paraId="109FBB6E" w14:textId="786E6D69" w:rsidR="00647DF4" w:rsidRDefault="00647DF4" w:rsidP="00647DF4">
      <w:pPr>
        <w:pStyle w:val="Heading2"/>
        <w:numPr>
          <w:ilvl w:val="0"/>
          <w:numId w:val="2"/>
        </w:numPr>
        <w:rPr>
          <w:lang w:val="bg-BG"/>
        </w:rPr>
      </w:pPr>
      <w:r>
        <w:rPr>
          <w:lang w:val="bg-BG"/>
        </w:rPr>
        <w:t xml:space="preserve">Същност на процеса </w:t>
      </w:r>
    </w:p>
    <w:p w14:paraId="3F684BE8" w14:textId="1F34D960" w:rsidR="00647DF4" w:rsidRDefault="00647DF4" w:rsidP="00647DF4">
      <w:pPr>
        <w:rPr>
          <w:lang w:val="bg-BG"/>
        </w:rPr>
      </w:pPr>
    </w:p>
    <w:p w14:paraId="1A45A1BD" w14:textId="5A5450FB" w:rsidR="00647DF4" w:rsidRDefault="00647DF4" w:rsidP="00647DF4">
      <w:pPr>
        <w:rPr>
          <w:lang w:val="bg-BG"/>
        </w:rPr>
      </w:pPr>
      <w:r>
        <w:rPr>
          <w:lang w:val="bg-BG"/>
        </w:rPr>
        <w:t>На следващата фигура може да се види примерна последователност на стъпките, които трябва да се извършат за осъществяване на скелетонизацията.</w:t>
      </w:r>
    </w:p>
    <w:p w14:paraId="0A7E4706" w14:textId="7B3E586A" w:rsidR="00B843A4" w:rsidRDefault="00647DF4" w:rsidP="00FC5315">
      <w:pPr>
        <w:rPr>
          <w:lang w:val="bg-BG"/>
        </w:rPr>
      </w:pPr>
      <w:r w:rsidRPr="00647DF4">
        <w:rPr>
          <w:noProof/>
          <w:lang w:val="en-US"/>
        </w:rPr>
        <w:lastRenderedPageBreak/>
        <w:drawing>
          <wp:inline distT="0" distB="0" distL="0" distR="0" wp14:anchorId="09482507" wp14:editId="74BEBC91">
            <wp:extent cx="5953760" cy="2467312"/>
            <wp:effectExtent l="0" t="0" r="254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
                    <a:stretch>
                      <a:fillRect/>
                    </a:stretch>
                  </pic:blipFill>
                  <pic:spPr>
                    <a:xfrm>
                      <a:off x="0" y="0"/>
                      <a:ext cx="6035936" cy="2501367"/>
                    </a:xfrm>
                    <a:prstGeom prst="rect">
                      <a:avLst/>
                    </a:prstGeom>
                  </pic:spPr>
                </pic:pic>
              </a:graphicData>
            </a:graphic>
          </wp:inline>
        </w:drawing>
      </w:r>
    </w:p>
    <w:p w14:paraId="21D2DCA9" w14:textId="58ED3067" w:rsidR="004A5092" w:rsidRPr="0006482F" w:rsidRDefault="004A5092" w:rsidP="004A5092">
      <w:pPr>
        <w:jc w:val="center"/>
        <w:rPr>
          <w:lang w:val="en-US"/>
        </w:rPr>
      </w:pPr>
      <w:r>
        <w:rPr>
          <w:lang w:val="bg-BG"/>
        </w:rPr>
        <w:t xml:space="preserve">Фиг.1 </w:t>
      </w:r>
      <w:r w:rsidR="008673E9">
        <w:rPr>
          <w:lang w:val="bg-BG"/>
        </w:rPr>
        <w:t>последователност от операции</w:t>
      </w:r>
    </w:p>
    <w:p w14:paraId="126DD221" w14:textId="1C64A55F" w:rsidR="00FC5315" w:rsidRDefault="00647DF4">
      <w:pPr>
        <w:rPr>
          <w:lang w:val="bg-BG"/>
        </w:rPr>
      </w:pPr>
      <w:r>
        <w:rPr>
          <w:lang w:val="bg-BG"/>
        </w:rPr>
        <w:t xml:space="preserve">Първата операция приложена върху входното изображение е конвертирането към  </w:t>
      </w:r>
      <w:r w:rsidR="007066E9">
        <w:rPr>
          <w:lang w:val="bg-BG"/>
        </w:rPr>
        <w:t>изображения с краен брой нива на сивото</w:t>
      </w:r>
      <w:r>
        <w:rPr>
          <w:lang w:val="bg-BG"/>
        </w:rPr>
        <w:t xml:space="preserve">. </w:t>
      </w:r>
      <w:r w:rsidR="007066E9">
        <w:rPr>
          <w:lang w:val="bg-BG"/>
        </w:rPr>
        <w:t>Сивите</w:t>
      </w:r>
      <w:r>
        <w:rPr>
          <w:lang w:val="bg-BG"/>
        </w:rPr>
        <w:t xml:space="preserve"> изображения лесно идентифицират границите на обекта</w:t>
      </w:r>
      <w:r w:rsidR="00FC5315">
        <w:rPr>
          <w:lang w:val="bg-BG"/>
        </w:rPr>
        <w:t xml:space="preserve">, което способства за по-нататъшната филтърна обработка за премахване на нежелания шум. На следващата стъпка се прилага морфологичните операции по изтъняване и кастрене. Като при кастренето основната цел е премахването на пори в контура на изображението. </w:t>
      </w:r>
    </w:p>
    <w:p w14:paraId="45D27BAC" w14:textId="36DF467C" w:rsidR="00FC5315" w:rsidRDefault="00FC5315">
      <w:pPr>
        <w:rPr>
          <w:lang w:val="bg-BG"/>
        </w:rPr>
      </w:pPr>
    </w:p>
    <w:p w14:paraId="2E9FC416" w14:textId="5129681E" w:rsidR="00FC5315" w:rsidRDefault="00237743">
      <w:pPr>
        <w:rPr>
          <w:lang w:val="en-US"/>
        </w:rPr>
      </w:pPr>
      <w:r>
        <w:rPr>
          <w:lang w:val="bg-BG"/>
        </w:rPr>
        <w:t xml:space="preserve">Същинския процес на намаляване на обектите към графова структура може да бъде направено без същинска промяна на самата снимка. Процеса на минимизиране на пикселите на самия бинарен обект към скелета запазва в голяма степен и свързаността на самите характеристики на обекта остават същите. През самия процес зони с меки връзки биват премахвани като по този начин остават само разчленените кости.  </w:t>
      </w:r>
    </w:p>
    <w:p w14:paraId="3C8C302C" w14:textId="6920E9B0" w:rsidR="00DA355B" w:rsidRDefault="00DA355B">
      <w:pPr>
        <w:rPr>
          <w:lang w:val="en-US"/>
        </w:rPr>
      </w:pPr>
    </w:p>
    <w:p w14:paraId="1E91FC4F" w14:textId="1EFD63B8" w:rsidR="00E451D1" w:rsidRDefault="00E451D1" w:rsidP="00E451D1">
      <w:pPr>
        <w:rPr>
          <w:lang w:val="bg-BG"/>
        </w:rPr>
      </w:pPr>
    </w:p>
    <w:p w14:paraId="79E75704" w14:textId="75EAF2EA" w:rsidR="00B05027" w:rsidRDefault="00B05027" w:rsidP="00B05027">
      <w:pPr>
        <w:pStyle w:val="Heading2"/>
      </w:pPr>
      <w:r w:rsidRPr="00B05027">
        <w:t>Итеративни и неитеративни подходи</w:t>
      </w:r>
    </w:p>
    <w:p w14:paraId="5175EA80" w14:textId="33B21521" w:rsidR="00B05027" w:rsidRDefault="00B05027" w:rsidP="00B05027"/>
    <w:p w14:paraId="51E16AA7" w14:textId="4023A122" w:rsidR="00B05027" w:rsidRDefault="00B05027" w:rsidP="00B05027">
      <w:pPr>
        <w:rPr>
          <w:lang w:val="bg-BG"/>
        </w:rPr>
      </w:pPr>
      <w:r>
        <w:rPr>
          <w:lang w:val="bg-BG"/>
        </w:rPr>
        <w:t xml:space="preserve">Както споменахме преди малко при итеративните подходи имаме </w:t>
      </w:r>
      <w:r w:rsidR="001E63C4">
        <w:rPr>
          <w:lang w:val="bg-BG"/>
        </w:rPr>
        <w:t xml:space="preserve">няколко итерации при които се премахват граничните пиксели на обекта като се използва прозорец ползваш  8 съседно свързаност като се премахват контурите докато свързаността не стане само единична. Тоест ширината стане един пиксел. При паралелната последователна обработка изтриването се базира на фиксиран  прозорец </w:t>
      </w:r>
      <w:r w:rsidR="00910A41">
        <w:rPr>
          <w:lang w:val="bg-BG"/>
        </w:rPr>
        <w:t xml:space="preserve">като се използва съседни претеглени стойности. Като минуса на итеративните подходи е, че операцията се повтаря за всеки един пиксел от обекта и обекта не може да бъде възстановен в първоначалната му форма. </w:t>
      </w:r>
    </w:p>
    <w:p w14:paraId="31E96839" w14:textId="62502880" w:rsidR="00910A41" w:rsidRDefault="00910A41" w:rsidP="00B05027">
      <w:pPr>
        <w:rPr>
          <w:lang w:val="bg-BG"/>
        </w:rPr>
      </w:pPr>
    </w:p>
    <w:p w14:paraId="0B6A233D" w14:textId="01D68739" w:rsidR="0008596F" w:rsidRPr="000453E2" w:rsidRDefault="0008596F" w:rsidP="00B05027">
      <w:pPr>
        <w:rPr>
          <w:lang w:val="en-US"/>
        </w:rPr>
      </w:pPr>
    </w:p>
    <w:p w14:paraId="35EEA3BC" w14:textId="258688EA" w:rsidR="000453E2" w:rsidRDefault="000453E2">
      <w:r>
        <w:rPr>
          <w:lang w:val="bg-BG"/>
        </w:rPr>
        <w:t>П</w:t>
      </w:r>
      <w:r w:rsidR="0008596F">
        <w:rPr>
          <w:lang w:val="bg-BG"/>
        </w:rPr>
        <w:t xml:space="preserve">ример за </w:t>
      </w:r>
      <w:r>
        <w:rPr>
          <w:lang w:val="bg-BG"/>
        </w:rPr>
        <w:t>този</w:t>
      </w:r>
      <w:r w:rsidR="0008596F">
        <w:rPr>
          <w:lang w:val="bg-BG"/>
        </w:rPr>
        <w:t xml:space="preserve"> подход се нарича </w:t>
      </w:r>
      <w:r>
        <w:rPr>
          <w:lang w:val="bg-BG"/>
        </w:rPr>
        <w:t>отваряне</w:t>
      </w:r>
      <w:r>
        <w:rPr>
          <w:lang w:val="en-US"/>
        </w:rPr>
        <w:t>(</w:t>
      </w:r>
      <w:r w:rsidR="00E451D1">
        <w:rPr>
          <w:lang w:val="en-US"/>
        </w:rPr>
        <w:t>opening</w:t>
      </w:r>
      <w:r>
        <w:rPr>
          <w:lang w:val="en-US"/>
        </w:rPr>
        <w:t>)</w:t>
      </w:r>
      <w:r w:rsidRPr="000453E2">
        <w:t xml:space="preserve"> </w:t>
      </w:r>
      <w:r>
        <w:rPr>
          <w:lang w:val="bg-BG"/>
        </w:rPr>
        <w:t xml:space="preserve">изразява се в </w:t>
      </w:r>
      <w:r>
        <w:t xml:space="preserve">прилагане на експандиране с транспонираната маска на B след прилагане на ерозия с маската B. </w:t>
      </w:r>
    </w:p>
    <w:p w14:paraId="353F328E" w14:textId="5483383E" w:rsidR="00286089" w:rsidRDefault="00286089"/>
    <w:p w14:paraId="3FE14796" w14:textId="00D713A8" w:rsidR="00286089" w:rsidRDefault="00286089" w:rsidP="00286089">
      <w:pPr>
        <w:jc w:val="center"/>
      </w:pPr>
      <w:r w:rsidRPr="00286089">
        <w:rPr>
          <w:noProof/>
        </w:rPr>
        <w:drawing>
          <wp:inline distT="0" distB="0" distL="0" distR="0" wp14:anchorId="1FA56732" wp14:editId="79E82935">
            <wp:extent cx="2082800" cy="317500"/>
            <wp:effectExtent l="0" t="0" r="0" b="0"/>
            <wp:docPr id="4" name="Picture 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medium confidence"/>
                    <pic:cNvPicPr/>
                  </pic:nvPicPr>
                  <pic:blipFill>
                    <a:blip r:embed="rId6"/>
                    <a:stretch>
                      <a:fillRect/>
                    </a:stretch>
                  </pic:blipFill>
                  <pic:spPr>
                    <a:xfrm>
                      <a:off x="0" y="0"/>
                      <a:ext cx="2082800" cy="317500"/>
                    </a:xfrm>
                    <a:prstGeom prst="rect">
                      <a:avLst/>
                    </a:prstGeom>
                  </pic:spPr>
                </pic:pic>
              </a:graphicData>
            </a:graphic>
          </wp:inline>
        </w:drawing>
      </w:r>
    </w:p>
    <w:p w14:paraId="5619B66C" w14:textId="6DAC04BA" w:rsidR="004A5092" w:rsidRPr="004A5092" w:rsidRDefault="004A5092" w:rsidP="00286089">
      <w:pPr>
        <w:jc w:val="center"/>
        <w:rPr>
          <w:lang w:val="en-US"/>
        </w:rPr>
      </w:pPr>
      <w:r>
        <w:rPr>
          <w:lang w:val="bg-BG"/>
        </w:rPr>
        <w:t xml:space="preserve">Фиг.2 отваряне </w:t>
      </w:r>
    </w:p>
    <w:p w14:paraId="4368E887" w14:textId="5457DC5C" w:rsidR="00286089" w:rsidRDefault="00286089" w:rsidP="00286089">
      <w:r w:rsidRPr="00286089">
        <w:lastRenderedPageBreak/>
        <w:t>Отварянето премахва малки обекти от преден план (обикновено се приемат като ярки пиксели) на изображението, поставяйки ги на заден план, докато затварянето премахва малки дупки на преден план, променяйки малките острови от фона на преден план. Тези техники могат да се използват и за намиране на конкретни форми в изображение. Отварянето може да се използва за намиране на неща, в които може да се побере конкретен структуриращ елемент (ръбове, ъгли, ...).</w:t>
      </w:r>
    </w:p>
    <w:p w14:paraId="49AD9BB3" w14:textId="243AF98C" w:rsidR="00286089" w:rsidRDefault="00286089" w:rsidP="00286089"/>
    <w:p w14:paraId="30F4E5B0" w14:textId="60EA31F8" w:rsidR="002356FA" w:rsidRDefault="00286089" w:rsidP="00286089">
      <w:pPr>
        <w:rPr>
          <w:lang w:val="bg-BG"/>
        </w:rPr>
      </w:pPr>
      <w:r>
        <w:rPr>
          <w:lang w:val="bg-BG"/>
        </w:rPr>
        <w:t xml:space="preserve">За неитеративните подходи може да бъде даден пример с алгоритъма за трансформация на средната ос. </w:t>
      </w:r>
      <w:r w:rsidR="002356FA">
        <w:rPr>
          <w:lang w:val="bg-BG"/>
        </w:rPr>
        <w:t>С</w:t>
      </w:r>
      <w:r w:rsidR="002356FA" w:rsidRPr="002356FA">
        <w:rPr>
          <w:lang w:val="bg-BG"/>
        </w:rPr>
        <w:t xml:space="preserve">редната ос </w:t>
      </w:r>
      <w:r w:rsidR="002356FA">
        <w:rPr>
          <w:lang w:val="bg-BG"/>
        </w:rPr>
        <w:t xml:space="preserve">може да бъде определена чрез множеството на центровете на всички дискове като диск се нарича пикселите, които са в рамките на даден радиус. </w:t>
      </w:r>
      <w:r w:rsidR="002356FA" w:rsidRPr="002356FA">
        <w:rPr>
          <w:lang w:val="bg-BG"/>
        </w:rPr>
        <w:t xml:space="preserve">Медиалната ос заедно със свързаната функция на радиуса на максимално вписаните дискове се нарича трансформация на </w:t>
      </w:r>
      <w:r w:rsidR="008D482F">
        <w:rPr>
          <w:lang w:val="bg-BG"/>
        </w:rPr>
        <w:t>медиана</w:t>
      </w:r>
      <w:r w:rsidR="004A5092">
        <w:rPr>
          <w:lang w:val="bg-BG"/>
        </w:rPr>
        <w:t xml:space="preserve"> </w:t>
      </w:r>
      <w:r w:rsidR="002356FA" w:rsidRPr="002356FA">
        <w:rPr>
          <w:lang w:val="bg-BG"/>
        </w:rPr>
        <w:t>ос. Трансформацията на средната ос е пълен дескриптор на формата, което означава, че може да се използва за реконструиране на формата на оригиналн</w:t>
      </w:r>
      <w:r w:rsidR="002356FA">
        <w:rPr>
          <w:lang w:val="bg-BG"/>
        </w:rPr>
        <w:t>ото изображение</w:t>
      </w:r>
      <w:r w:rsidR="002356FA" w:rsidRPr="002356FA">
        <w:rPr>
          <w:lang w:val="bg-BG"/>
        </w:rPr>
        <w:t>.</w:t>
      </w:r>
      <w:r w:rsidR="002356FA">
        <w:rPr>
          <w:lang w:val="bg-BG"/>
        </w:rPr>
        <w:t xml:space="preserve"> Това е пример за генериране на така наречения прав скелет. </w:t>
      </w:r>
    </w:p>
    <w:p w14:paraId="6A13A1EB" w14:textId="6980C25F" w:rsidR="002356FA" w:rsidRDefault="002356FA" w:rsidP="00286089">
      <w:pPr>
        <w:rPr>
          <w:lang w:val="bg-BG"/>
        </w:rPr>
      </w:pPr>
    </w:p>
    <w:p w14:paraId="04C4D162" w14:textId="69592735" w:rsidR="002356FA" w:rsidRDefault="004A5092" w:rsidP="004A5092">
      <w:pPr>
        <w:rPr>
          <w:lang w:val="bg-BG"/>
        </w:rPr>
      </w:pPr>
      <w:r>
        <w:tab/>
      </w:r>
      <w:r>
        <w:fldChar w:fldCharType="begin"/>
      </w:r>
      <w:r>
        <w:instrText xml:space="preserve"> INCLUDEPICTURE "https://www.researchgate.net/publication/296196212/figure/fig25/AS:349410354581509@1460317328685/Medial-Axis-Transform.png" \* MERGEFORMATINET </w:instrText>
      </w:r>
      <w:r>
        <w:fldChar w:fldCharType="separate"/>
      </w:r>
      <w:r>
        <w:rPr>
          <w:noProof/>
        </w:rPr>
        <w:drawing>
          <wp:inline distT="0" distB="0" distL="0" distR="0" wp14:anchorId="5887F64A" wp14:editId="348F2625">
            <wp:extent cx="4597465" cy="3967480"/>
            <wp:effectExtent l="0" t="0" r="0" b="0"/>
            <wp:docPr id="10" name="Picture 10" descr="29: Medial Axis Transfor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29: Medial Axis Transform | Download Scientific Diagra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02829" cy="3972109"/>
                    </a:xfrm>
                    <a:prstGeom prst="rect">
                      <a:avLst/>
                    </a:prstGeom>
                    <a:noFill/>
                    <a:ln>
                      <a:noFill/>
                    </a:ln>
                  </pic:spPr>
                </pic:pic>
              </a:graphicData>
            </a:graphic>
          </wp:inline>
        </w:drawing>
      </w:r>
      <w:r>
        <w:fldChar w:fldCharType="end"/>
      </w:r>
    </w:p>
    <w:p w14:paraId="1C4210FF" w14:textId="79C9453B" w:rsidR="004A5092" w:rsidRPr="004A5092" w:rsidRDefault="004A5092" w:rsidP="004A5092">
      <w:pPr>
        <w:rPr>
          <w:lang w:val="bg-BG"/>
        </w:rPr>
      </w:pPr>
      <w:r>
        <w:rPr>
          <w:lang w:val="bg-BG"/>
        </w:rPr>
        <w:tab/>
      </w:r>
      <w:r>
        <w:rPr>
          <w:lang w:val="bg-BG"/>
        </w:rPr>
        <w:tab/>
      </w:r>
      <w:r>
        <w:rPr>
          <w:lang w:val="bg-BG"/>
        </w:rPr>
        <w:tab/>
        <w:t xml:space="preserve">Фиг.3 пример за използване на </w:t>
      </w:r>
      <w:r w:rsidR="008D482F">
        <w:rPr>
          <w:lang w:val="bg-BG"/>
        </w:rPr>
        <w:t>медиана</w:t>
      </w:r>
      <w:r>
        <w:rPr>
          <w:lang w:val="bg-BG"/>
        </w:rPr>
        <w:t xml:space="preserve"> </w:t>
      </w:r>
      <w:r w:rsidRPr="002356FA">
        <w:rPr>
          <w:lang w:val="bg-BG"/>
        </w:rPr>
        <w:t>ос</w:t>
      </w:r>
    </w:p>
    <w:p w14:paraId="5374EEBC" w14:textId="77777777" w:rsidR="00286089" w:rsidRDefault="00286089" w:rsidP="00286089">
      <w:pPr>
        <w:rPr>
          <w:lang w:val="bg-BG"/>
        </w:rPr>
      </w:pPr>
    </w:p>
    <w:p w14:paraId="7F675998" w14:textId="77777777" w:rsidR="00286089" w:rsidRDefault="00286089" w:rsidP="00286089">
      <w:pPr>
        <w:rPr>
          <w:lang w:val="bg-BG"/>
        </w:rPr>
      </w:pPr>
    </w:p>
    <w:p w14:paraId="49BC9986" w14:textId="77777777" w:rsidR="000453E2" w:rsidRDefault="000453E2"/>
    <w:p w14:paraId="58578DAA" w14:textId="2F775593" w:rsidR="008B7F4D" w:rsidRDefault="008B7F4D" w:rsidP="00E451D1">
      <w:pPr>
        <w:jc w:val="center"/>
      </w:pPr>
    </w:p>
    <w:p w14:paraId="5AB18155" w14:textId="77777777" w:rsidR="008B7F4D" w:rsidRDefault="008B7F4D"/>
    <w:p w14:paraId="1459DE11" w14:textId="77777777" w:rsidR="00EF01E7" w:rsidRDefault="00EF01E7" w:rsidP="00E47C71">
      <w:pPr>
        <w:pStyle w:val="Heading2"/>
        <w:rPr>
          <w:lang w:val="bg-BG"/>
        </w:rPr>
      </w:pPr>
    </w:p>
    <w:p w14:paraId="27BB9223" w14:textId="77777777" w:rsidR="00EF01E7" w:rsidRDefault="00EF01E7" w:rsidP="00E47C71">
      <w:pPr>
        <w:pStyle w:val="Heading2"/>
        <w:rPr>
          <w:lang w:val="bg-BG"/>
        </w:rPr>
      </w:pPr>
    </w:p>
    <w:p w14:paraId="5ECFFD4A" w14:textId="4244C7F2" w:rsidR="00E47C71" w:rsidRDefault="00E47C71" w:rsidP="00EF01E7">
      <w:pPr>
        <w:pStyle w:val="Heading2"/>
        <w:rPr>
          <w:lang w:val="bg-BG"/>
        </w:rPr>
      </w:pPr>
      <w:r>
        <w:rPr>
          <w:lang w:val="bg-BG"/>
        </w:rPr>
        <w:t>Трансформация на средната ос</w:t>
      </w:r>
    </w:p>
    <w:p w14:paraId="43D35165" w14:textId="77777777" w:rsidR="00E47C71" w:rsidRPr="00EF01E7" w:rsidRDefault="00E47C71" w:rsidP="00E47C71">
      <w:pPr>
        <w:rPr>
          <w:lang w:val="en-US"/>
        </w:rPr>
      </w:pPr>
    </w:p>
    <w:p w14:paraId="1432865F" w14:textId="77777777" w:rsidR="00EF01E7" w:rsidRPr="00EF01E7" w:rsidRDefault="00EF01E7" w:rsidP="00EF01E7">
      <w:pPr>
        <w:rPr>
          <w:lang w:val="bg-BG"/>
        </w:rPr>
      </w:pPr>
      <w:r w:rsidRPr="00EF01E7">
        <w:rPr>
          <w:lang w:val="bg-BG"/>
        </w:rPr>
        <w:t>Средната ос на обект е набор от всички точки, които имат повече от една най-близка точка на границата на обекта. Често се нарича топологичен скелет, защото е 1-пикселов широк скелет на обекта, със същата свързаност като оригиналния обект.</w:t>
      </w:r>
    </w:p>
    <w:p w14:paraId="7159B344" w14:textId="77777777" w:rsidR="00EF01E7" w:rsidRPr="00EF01E7" w:rsidRDefault="00EF01E7" w:rsidP="00EF01E7">
      <w:pPr>
        <w:rPr>
          <w:lang w:val="bg-BG"/>
        </w:rPr>
      </w:pPr>
    </w:p>
    <w:p w14:paraId="7FC25CA4" w14:textId="42176199" w:rsidR="00905EC8" w:rsidRDefault="00485730" w:rsidP="00EF01E7">
      <w:pPr>
        <w:rPr>
          <w:lang w:val="en-US"/>
        </w:rPr>
      </w:pPr>
      <w:r>
        <w:rPr>
          <w:lang w:val="bg-BG"/>
        </w:rPr>
        <w:t>Този</w:t>
      </w:r>
      <w:r w:rsidR="00DF66B9">
        <w:rPr>
          <w:lang w:val="bg-BG"/>
        </w:rPr>
        <w:t xml:space="preserve"> алгоритъм </w:t>
      </w:r>
      <w:r>
        <w:rPr>
          <w:lang w:val="bg-BG"/>
        </w:rPr>
        <w:t>основно се базира на изчислението на дистанцията от средната ос до контура на обекта. Стъпките на последователност са следните</w:t>
      </w:r>
      <w:r>
        <w:rPr>
          <w:lang w:val="en-US"/>
        </w:rPr>
        <w:t>:</w:t>
      </w:r>
    </w:p>
    <w:p w14:paraId="1607F045" w14:textId="1CBBB99C" w:rsidR="00485730" w:rsidRPr="004844F7" w:rsidRDefault="00485730" w:rsidP="00485730">
      <w:pPr>
        <w:pStyle w:val="ListParagraph"/>
        <w:numPr>
          <w:ilvl w:val="0"/>
          <w:numId w:val="5"/>
        </w:numPr>
        <w:rPr>
          <w:lang w:val="en-US"/>
        </w:rPr>
      </w:pPr>
      <w:r>
        <w:rPr>
          <w:lang w:val="bg-BG"/>
        </w:rPr>
        <w:t>Използвайки</w:t>
      </w:r>
      <w:r w:rsidR="002B1C1A">
        <w:rPr>
          <w:lang w:val="en-US"/>
        </w:rPr>
        <w:t xml:space="preserve"> lookup table</w:t>
      </w:r>
      <w:r w:rsidR="002B1C1A">
        <w:rPr>
          <w:lang w:val="bg-BG"/>
        </w:rPr>
        <w:t xml:space="preserve"> </w:t>
      </w:r>
      <w:r w:rsidR="00946480">
        <w:rPr>
          <w:lang w:val="bg-BG"/>
        </w:rPr>
        <w:t>и</w:t>
      </w:r>
      <w:r>
        <w:rPr>
          <w:lang w:val="bg-BG"/>
        </w:rPr>
        <w:t xml:space="preserve"> прозорец от </w:t>
      </w:r>
      <w:r>
        <w:rPr>
          <w:lang w:val="en-US"/>
        </w:rPr>
        <w:t xml:space="preserve">3x3 </w:t>
      </w:r>
      <w:r>
        <w:rPr>
          <w:lang w:val="bg-BG"/>
        </w:rPr>
        <w:t xml:space="preserve">при обхождането на изображението </w:t>
      </w:r>
      <w:r w:rsidR="004844F7">
        <w:rPr>
          <w:lang w:val="bg-BG"/>
        </w:rPr>
        <w:t xml:space="preserve">се създава </w:t>
      </w:r>
      <w:r w:rsidR="00946480">
        <w:rPr>
          <w:lang w:val="bg-BG"/>
        </w:rPr>
        <w:t>бинарно изображение</w:t>
      </w:r>
      <w:r w:rsidR="004844F7">
        <w:rPr>
          <w:lang w:val="bg-BG"/>
        </w:rPr>
        <w:t xml:space="preserve"> на база присвояването на стойности 0 и 1 за пиксели</w:t>
      </w:r>
      <w:r w:rsidR="004844F7">
        <w:rPr>
          <w:lang w:val="en-US"/>
        </w:rPr>
        <w:t xml:space="preserve"> </w:t>
      </w:r>
      <w:r w:rsidR="004844F7">
        <w:rPr>
          <w:lang w:val="bg-BG"/>
        </w:rPr>
        <w:t>в зависимост от това дали централния пиксел трябва да бъде премахнат или не.</w:t>
      </w:r>
      <w:r w:rsidR="00946480">
        <w:rPr>
          <w:lang w:val="bg-BG"/>
        </w:rPr>
        <w:t xml:space="preserve"> Пиксела бива премахнат, когато пиксела има повече от един съседен пиксел или премахването му няма да промени броя на свързаните компоненти.</w:t>
      </w:r>
    </w:p>
    <w:p w14:paraId="4F30454B" w14:textId="7C64F362" w:rsidR="004844F7" w:rsidRPr="002B1C1A" w:rsidRDefault="002B1C1A" w:rsidP="00485730">
      <w:pPr>
        <w:pStyle w:val="ListParagraph"/>
        <w:numPr>
          <w:ilvl w:val="0"/>
          <w:numId w:val="5"/>
        </w:numPr>
        <w:rPr>
          <w:lang w:val="en-US"/>
        </w:rPr>
      </w:pPr>
      <w:r>
        <w:rPr>
          <w:lang w:val="bg-BG"/>
        </w:rPr>
        <w:t>Изчислява се дистанцията от всеки пиксел на обекта до фона, както и ъгъла на даден пиксел.</w:t>
      </w:r>
    </w:p>
    <w:p w14:paraId="47D9E173" w14:textId="561F5DDA" w:rsidR="002B1C1A" w:rsidRPr="002B1C1A" w:rsidRDefault="002B1C1A" w:rsidP="00485730">
      <w:pPr>
        <w:pStyle w:val="ListParagraph"/>
        <w:numPr>
          <w:ilvl w:val="0"/>
          <w:numId w:val="5"/>
        </w:numPr>
        <w:rPr>
          <w:lang w:val="en-US"/>
        </w:rPr>
      </w:pPr>
      <w:r>
        <w:rPr>
          <w:lang w:val="bg-BG"/>
        </w:rPr>
        <w:t>Пикселите на обекта се означават с 1ца и се подреждат по най-далечна дистанция от фона.</w:t>
      </w:r>
    </w:p>
    <w:p w14:paraId="0E08FE4D" w14:textId="68CC44BA" w:rsidR="002B1C1A" w:rsidRDefault="002B1C1A" w:rsidP="002B1C1A">
      <w:pPr>
        <w:pStyle w:val="ListParagraph"/>
        <w:numPr>
          <w:ilvl w:val="0"/>
          <w:numId w:val="5"/>
        </w:numPr>
        <w:rPr>
          <w:lang w:val="en-US"/>
        </w:rPr>
      </w:pPr>
      <w:r>
        <w:rPr>
          <w:lang w:val="bg-BG"/>
        </w:rPr>
        <w:t>Прилага се скелетонизацията като всички пиксели се обработват по описания в предходните стъпки начин. Благодарение на подреждането е възможно трансформацията да бъде извършена на един път тоест с една итерация</w:t>
      </w:r>
      <w:r w:rsidR="00946480">
        <w:rPr>
          <w:lang w:val="bg-BG"/>
        </w:rPr>
        <w:t>.</w:t>
      </w:r>
    </w:p>
    <w:p w14:paraId="1E709CB1" w14:textId="50992326" w:rsidR="002B1C1A" w:rsidRDefault="002B1C1A" w:rsidP="002B1C1A">
      <w:pPr>
        <w:rPr>
          <w:lang w:val="en-US"/>
        </w:rPr>
      </w:pPr>
    </w:p>
    <w:p w14:paraId="1DE64831" w14:textId="77AAA8C0" w:rsidR="002B1C1A" w:rsidRDefault="00946480" w:rsidP="002B1C1A">
      <w:pPr>
        <w:rPr>
          <w:lang w:val="en-US"/>
        </w:rPr>
      </w:pPr>
      <w:r>
        <w:rPr>
          <w:lang w:val="bg-BG"/>
        </w:rPr>
        <w:t xml:space="preserve">При първоначалната обработка първо построяваме </w:t>
      </w:r>
      <w:r>
        <w:rPr>
          <w:lang w:val="en-US"/>
        </w:rPr>
        <w:t>lookup table-a</w:t>
      </w:r>
      <w:r>
        <w:rPr>
          <w:lang w:val="bg-BG"/>
        </w:rPr>
        <w:t xml:space="preserve"> на база на три условия</w:t>
      </w:r>
      <w:r w:rsidR="00CD416C">
        <w:rPr>
          <w:lang w:val="en-US"/>
        </w:rPr>
        <w:t>:</w:t>
      </w:r>
    </w:p>
    <w:p w14:paraId="6918B752" w14:textId="3578E06C" w:rsidR="00CD416C" w:rsidRPr="00CD416C" w:rsidRDefault="00CD416C" w:rsidP="00CD416C">
      <w:pPr>
        <w:pStyle w:val="ListParagraph"/>
        <w:numPr>
          <w:ilvl w:val="0"/>
          <w:numId w:val="6"/>
        </w:numPr>
        <w:rPr>
          <w:lang w:val="en-US"/>
        </w:rPr>
      </w:pPr>
      <w:r>
        <w:rPr>
          <w:lang w:val="bg-BG"/>
        </w:rPr>
        <w:t>Запазваме само положителните пиксели</w:t>
      </w:r>
    </w:p>
    <w:p w14:paraId="794659A3" w14:textId="5A7D8603" w:rsidR="00CD416C" w:rsidRPr="00CD416C" w:rsidRDefault="00CD416C" w:rsidP="00CD416C">
      <w:pPr>
        <w:pStyle w:val="ListParagraph"/>
        <w:numPr>
          <w:ilvl w:val="0"/>
          <w:numId w:val="6"/>
        </w:numPr>
        <w:rPr>
          <w:lang w:val="en-US"/>
        </w:rPr>
      </w:pPr>
      <w:r>
        <w:rPr>
          <w:lang w:val="bg-BG"/>
        </w:rPr>
        <w:t xml:space="preserve">Запазваме пиксела, когато неговото премахване би довело до различен брой свързани компоненти </w:t>
      </w:r>
    </w:p>
    <w:p w14:paraId="21484D56" w14:textId="6B831F72" w:rsidR="002B1C1A" w:rsidRPr="00AD07E1" w:rsidRDefault="00CD416C" w:rsidP="002B1C1A">
      <w:pPr>
        <w:pStyle w:val="ListParagraph"/>
        <w:numPr>
          <w:ilvl w:val="0"/>
          <w:numId w:val="6"/>
        </w:numPr>
        <w:rPr>
          <w:lang w:val="en-US"/>
        </w:rPr>
      </w:pPr>
      <w:r>
        <w:rPr>
          <w:lang w:val="bg-BG"/>
        </w:rPr>
        <w:t>Запазваме го,</w:t>
      </w:r>
      <w:r>
        <w:rPr>
          <w:lang w:val="en-US"/>
        </w:rPr>
        <w:t xml:space="preserve"> </w:t>
      </w:r>
      <w:r>
        <w:rPr>
          <w:lang w:val="bg-BG"/>
        </w:rPr>
        <w:t xml:space="preserve">когато пикселите в съседство са два или по-малко от два </w:t>
      </w:r>
    </w:p>
    <w:p w14:paraId="205A3AB9" w14:textId="5964920C" w:rsidR="00AD07E1" w:rsidRDefault="00AD07E1" w:rsidP="00AD07E1">
      <w:pPr>
        <w:rPr>
          <w:lang w:val="en-US"/>
        </w:rPr>
      </w:pPr>
    </w:p>
    <w:p w14:paraId="0243B00D" w14:textId="07EB0D2F" w:rsidR="00AD07E1" w:rsidRPr="00AD07E1" w:rsidRDefault="00AD07E1" w:rsidP="00AD07E1">
      <w:pPr>
        <w:rPr>
          <w:lang w:val="en-US"/>
        </w:rPr>
      </w:pPr>
      <w:r w:rsidRPr="00AD07E1">
        <w:rPr>
          <w:noProof/>
          <w:lang w:val="en-US"/>
        </w:rPr>
        <w:drawing>
          <wp:inline distT="0" distB="0" distL="0" distR="0" wp14:anchorId="5F657C0B" wp14:editId="53171DF3">
            <wp:extent cx="5727700" cy="2068830"/>
            <wp:effectExtent l="0" t="0" r="0" b="1270"/>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8"/>
                    <a:stretch>
                      <a:fillRect/>
                    </a:stretch>
                  </pic:blipFill>
                  <pic:spPr>
                    <a:xfrm>
                      <a:off x="0" y="0"/>
                      <a:ext cx="5727700" cy="2068830"/>
                    </a:xfrm>
                    <a:prstGeom prst="rect">
                      <a:avLst/>
                    </a:prstGeom>
                  </pic:spPr>
                </pic:pic>
              </a:graphicData>
            </a:graphic>
          </wp:inline>
        </w:drawing>
      </w:r>
    </w:p>
    <w:p w14:paraId="09E11B5D" w14:textId="4A1A1BE5" w:rsidR="00905EC8" w:rsidRDefault="00AD07E1" w:rsidP="00EF01E7">
      <w:pPr>
        <w:rPr>
          <w:lang w:val="bg-BG"/>
        </w:rPr>
      </w:pPr>
      <w:r>
        <w:rPr>
          <w:lang w:val="bg-BG"/>
        </w:rPr>
        <w:tab/>
        <w:t xml:space="preserve">Фиг.4 </w:t>
      </w:r>
      <w:r w:rsidR="002064FE">
        <w:rPr>
          <w:lang w:val="bg-BG"/>
        </w:rPr>
        <w:t xml:space="preserve">Резултат върху </w:t>
      </w:r>
      <w:r w:rsidR="00967459">
        <w:rPr>
          <w:lang w:val="bg-BG"/>
        </w:rPr>
        <w:t>бинарно</w:t>
      </w:r>
      <w:r w:rsidR="002064FE">
        <w:rPr>
          <w:lang w:val="en-US"/>
        </w:rPr>
        <w:t xml:space="preserve"> </w:t>
      </w:r>
      <w:r w:rsidR="002064FE">
        <w:rPr>
          <w:lang w:val="bg-BG"/>
        </w:rPr>
        <w:t>изображение</w:t>
      </w:r>
      <w:r w:rsidR="00063FFE">
        <w:rPr>
          <w:lang w:val="bg-BG"/>
        </w:rPr>
        <w:t xml:space="preserve"> при използване на средна ос</w:t>
      </w:r>
    </w:p>
    <w:p w14:paraId="3AAD7A2B" w14:textId="77777777" w:rsidR="002064FE" w:rsidRPr="002064FE" w:rsidRDefault="002064FE" w:rsidP="00EF01E7">
      <w:pPr>
        <w:rPr>
          <w:lang w:val="bg-BG"/>
        </w:rPr>
      </w:pPr>
    </w:p>
    <w:p w14:paraId="7F0AECDD" w14:textId="77777777" w:rsidR="00905EC8" w:rsidRPr="00DF66B9" w:rsidRDefault="00905EC8" w:rsidP="00EF01E7">
      <w:pPr>
        <w:rPr>
          <w:lang w:val="en-US"/>
        </w:rPr>
      </w:pPr>
    </w:p>
    <w:p w14:paraId="36CB9685" w14:textId="77777777" w:rsidR="00515279" w:rsidRDefault="00515279"/>
    <w:p w14:paraId="3A9DCF41" w14:textId="48B5FA15" w:rsidR="008E7729" w:rsidRDefault="00515279" w:rsidP="00AD07E1">
      <w:pPr>
        <w:pStyle w:val="Heading2"/>
        <w:rPr>
          <w:lang w:val="bg-BG"/>
        </w:rPr>
      </w:pPr>
      <w:r w:rsidRPr="00515279">
        <w:lastRenderedPageBreak/>
        <w:t xml:space="preserve"> </w:t>
      </w:r>
      <w:r w:rsidR="00AD07E1">
        <w:rPr>
          <w:lang w:val="bg-BG"/>
        </w:rPr>
        <w:t xml:space="preserve">Итеративни подходи </w:t>
      </w:r>
    </w:p>
    <w:p w14:paraId="0847E015" w14:textId="486C410C" w:rsidR="00AD07E1" w:rsidRDefault="00AD07E1" w:rsidP="00AD07E1">
      <w:pPr>
        <w:rPr>
          <w:lang w:val="bg-BG"/>
        </w:rPr>
      </w:pPr>
    </w:p>
    <w:p w14:paraId="7C0844C5" w14:textId="172B74BD" w:rsidR="00AD07E1" w:rsidRDefault="004A7D0A" w:rsidP="00AD07E1">
      <w:pPr>
        <w:rPr>
          <w:lang w:val="en-US"/>
        </w:rPr>
      </w:pPr>
      <w:r>
        <w:rPr>
          <w:lang w:val="bg-BG"/>
        </w:rPr>
        <w:t>За имплементация на итеративните подходи са използвани няколко подхода</w:t>
      </w:r>
      <w:r>
        <w:rPr>
          <w:lang w:val="en-US"/>
        </w:rPr>
        <w:t xml:space="preserve">: </w:t>
      </w:r>
    </w:p>
    <w:p w14:paraId="792A355F" w14:textId="25553C6D" w:rsidR="004A7D0A" w:rsidRDefault="00257198" w:rsidP="004A7D0A">
      <w:pPr>
        <w:pStyle w:val="ListParagraph"/>
        <w:numPr>
          <w:ilvl w:val="0"/>
          <w:numId w:val="7"/>
        </w:numPr>
        <w:rPr>
          <w:lang w:val="bg-BG"/>
        </w:rPr>
      </w:pPr>
      <w:r>
        <w:rPr>
          <w:lang w:val="bg-BG"/>
        </w:rPr>
        <w:t>Отваряне</w:t>
      </w:r>
    </w:p>
    <w:p w14:paraId="2FD3406B" w14:textId="7E766DE2" w:rsidR="00257198" w:rsidRDefault="00BF3E45" w:rsidP="00257198">
      <w:pPr>
        <w:pStyle w:val="ListParagraph"/>
        <w:numPr>
          <w:ilvl w:val="0"/>
          <w:numId w:val="7"/>
        </w:numPr>
        <w:rPr>
          <w:lang w:val="bg-BG"/>
        </w:rPr>
      </w:pPr>
      <w:r>
        <w:rPr>
          <w:lang w:val="bg-BG"/>
        </w:rPr>
        <w:t xml:space="preserve">Изтъняване </w:t>
      </w:r>
      <w:r>
        <w:rPr>
          <w:lang w:val="en-US"/>
        </w:rPr>
        <w:t>(thinning)</w:t>
      </w:r>
    </w:p>
    <w:p w14:paraId="206262C7" w14:textId="29DD0A52" w:rsidR="00257198" w:rsidRDefault="00257198" w:rsidP="00257198">
      <w:pPr>
        <w:rPr>
          <w:lang w:val="bg-BG"/>
        </w:rPr>
      </w:pPr>
    </w:p>
    <w:p w14:paraId="51FBE841" w14:textId="24CE827F" w:rsidR="00257198" w:rsidRPr="00257198" w:rsidRDefault="00257198" w:rsidP="00257198">
      <w:pPr>
        <w:pStyle w:val="Heading3"/>
        <w:rPr>
          <w:lang w:val="en-US"/>
        </w:rPr>
      </w:pPr>
      <w:r>
        <w:rPr>
          <w:lang w:val="bg-BG"/>
        </w:rPr>
        <w:t>Метод на отваряне</w:t>
      </w:r>
      <w:r>
        <w:rPr>
          <w:lang w:val="en-US"/>
        </w:rPr>
        <w:t>(opening)</w:t>
      </w:r>
    </w:p>
    <w:p w14:paraId="1FE1AA48" w14:textId="7D6A6800" w:rsidR="00257198" w:rsidRDefault="00257198" w:rsidP="00257198">
      <w:pPr>
        <w:rPr>
          <w:lang w:val="bg-BG"/>
        </w:rPr>
      </w:pPr>
    </w:p>
    <w:p w14:paraId="38478FCC" w14:textId="63D35DD6" w:rsidR="00BC125B" w:rsidRDefault="0068441B" w:rsidP="0068441B">
      <w:pPr>
        <w:rPr>
          <w:lang w:val="bg-BG"/>
        </w:rPr>
      </w:pPr>
      <w:r>
        <w:rPr>
          <w:lang w:val="bg-BG"/>
        </w:rPr>
        <w:t xml:space="preserve">При този подход използваме итерации като на всяка една от тях прилагаме на изображението операцията за </w:t>
      </w:r>
      <w:r w:rsidR="00BC125B">
        <w:rPr>
          <w:lang w:val="bg-BG"/>
        </w:rPr>
        <w:t>ерозия и след това операцията за дилатация. Ерозията се прилага с цел</w:t>
      </w:r>
      <w:r w:rsidR="00063FFE">
        <w:rPr>
          <w:lang w:val="bg-BG"/>
        </w:rPr>
        <w:t xml:space="preserve"> </w:t>
      </w:r>
      <w:r w:rsidR="00BC125B">
        <w:rPr>
          <w:lang w:val="bg-BG"/>
        </w:rPr>
        <w:t>премахване на бял шум от изображението</w:t>
      </w:r>
      <w:r w:rsidR="00063FFE">
        <w:rPr>
          <w:lang w:val="bg-BG"/>
        </w:rPr>
        <w:t xml:space="preserve"> и</w:t>
      </w:r>
      <w:r w:rsidR="00BC125B">
        <w:rPr>
          <w:lang w:val="bg-BG"/>
        </w:rPr>
        <w:t xml:space="preserve"> отделянето н</w:t>
      </w:r>
      <w:r w:rsidR="00063FFE">
        <w:rPr>
          <w:lang w:val="bg-BG"/>
        </w:rPr>
        <w:t xml:space="preserve">а </w:t>
      </w:r>
      <w:r w:rsidR="00BC125B">
        <w:rPr>
          <w:lang w:val="bg-BG"/>
        </w:rPr>
        <w:t>свързани обект</w:t>
      </w:r>
      <w:r w:rsidR="00063FFE">
        <w:rPr>
          <w:lang w:val="bg-BG"/>
        </w:rPr>
        <w:t>и</w:t>
      </w:r>
      <w:r w:rsidR="00BC125B">
        <w:rPr>
          <w:lang w:val="bg-BG"/>
        </w:rPr>
        <w:t xml:space="preserve">. Докато </w:t>
      </w:r>
      <w:proofErr w:type="spellStart"/>
      <w:r w:rsidR="00BC125B">
        <w:rPr>
          <w:lang w:val="bg-BG"/>
        </w:rPr>
        <w:t>дилатацията</w:t>
      </w:r>
      <w:proofErr w:type="spellEnd"/>
      <w:r w:rsidR="00BC125B">
        <w:rPr>
          <w:lang w:val="bg-BG"/>
        </w:rPr>
        <w:t xml:space="preserve"> се прилага с цел съединяване на разделени части от обекта както и неговото изправяне причинено от ерозията.</w:t>
      </w:r>
      <w:r w:rsidR="00063FFE">
        <w:rPr>
          <w:lang w:val="en-US"/>
        </w:rPr>
        <w:t xml:space="preserve"> </w:t>
      </w:r>
      <w:r w:rsidR="00063FFE">
        <w:rPr>
          <w:lang w:val="bg-BG"/>
        </w:rPr>
        <w:t>Резултатът, който беше постиган може да бъде видян на следващата фигура.</w:t>
      </w:r>
    </w:p>
    <w:p w14:paraId="5755D37A" w14:textId="129ED886" w:rsidR="00063FFE" w:rsidRDefault="00063FFE" w:rsidP="0068441B">
      <w:pPr>
        <w:rPr>
          <w:lang w:val="bg-BG"/>
        </w:rPr>
      </w:pPr>
    </w:p>
    <w:p w14:paraId="72E5410D" w14:textId="1E32B435" w:rsidR="00063FFE" w:rsidRPr="00967459" w:rsidRDefault="008D482F" w:rsidP="00063FFE">
      <w:pPr>
        <w:jc w:val="center"/>
        <w:rPr>
          <w:lang w:val="en-US"/>
        </w:rPr>
      </w:pPr>
      <w:r w:rsidRPr="008D482F">
        <w:rPr>
          <w:noProof/>
          <w:lang w:val="bg-BG"/>
        </w:rPr>
        <w:drawing>
          <wp:inline distT="0" distB="0" distL="0" distR="0" wp14:anchorId="1A3808A8" wp14:editId="09D5D500">
            <wp:extent cx="5727700" cy="21729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2172970"/>
                    </a:xfrm>
                    <a:prstGeom prst="rect">
                      <a:avLst/>
                    </a:prstGeom>
                  </pic:spPr>
                </pic:pic>
              </a:graphicData>
            </a:graphic>
          </wp:inline>
        </w:drawing>
      </w:r>
    </w:p>
    <w:p w14:paraId="263263ED" w14:textId="6CB1C6C6" w:rsidR="00063FFE" w:rsidRPr="00063FFE" w:rsidRDefault="00063FFE" w:rsidP="0068441B">
      <w:pPr>
        <w:rPr>
          <w:lang w:val="bg-BG"/>
        </w:rPr>
      </w:pPr>
      <w:r>
        <w:rPr>
          <w:lang w:val="bg-BG"/>
        </w:rPr>
        <w:tab/>
      </w:r>
      <w:r>
        <w:rPr>
          <w:lang w:val="bg-BG"/>
        </w:rPr>
        <w:tab/>
      </w:r>
      <w:r>
        <w:rPr>
          <w:lang w:val="bg-BG"/>
        </w:rPr>
        <w:tab/>
        <w:t>Фиг.5 след използване на ерозия и дилатация</w:t>
      </w:r>
    </w:p>
    <w:p w14:paraId="2150A550" w14:textId="77777777" w:rsidR="00BC125B" w:rsidRDefault="00BC125B" w:rsidP="0068441B">
      <w:pPr>
        <w:rPr>
          <w:lang w:val="bg-BG"/>
        </w:rPr>
      </w:pPr>
    </w:p>
    <w:p w14:paraId="6ED9C912" w14:textId="77777777" w:rsidR="00BC125B" w:rsidRDefault="00BC125B" w:rsidP="0068441B">
      <w:pPr>
        <w:rPr>
          <w:lang w:val="bg-BG"/>
        </w:rPr>
      </w:pPr>
    </w:p>
    <w:p w14:paraId="346B5710" w14:textId="0752F1C7" w:rsidR="0068441B" w:rsidRPr="00432DBE" w:rsidRDefault="00063FFE" w:rsidP="0068441B">
      <w:pPr>
        <w:rPr>
          <w:lang w:val="en-US"/>
        </w:rPr>
      </w:pPr>
      <w:r>
        <w:rPr>
          <w:lang w:val="bg-BG"/>
        </w:rPr>
        <w:t>Основния принцип на алгоритъма се базира на из</w:t>
      </w:r>
      <w:r w:rsidR="0068441B">
        <w:rPr>
          <w:lang w:val="bg-BG"/>
        </w:rPr>
        <w:t>ползва</w:t>
      </w:r>
      <w:r>
        <w:rPr>
          <w:lang w:val="bg-BG"/>
        </w:rPr>
        <w:t>нето на</w:t>
      </w:r>
      <w:r w:rsidR="0068441B">
        <w:rPr>
          <w:lang w:val="en-US"/>
        </w:rPr>
        <w:t xml:space="preserve"> </w:t>
      </w:r>
      <w:r w:rsidR="0068441B">
        <w:rPr>
          <w:lang w:val="bg-BG"/>
        </w:rPr>
        <w:t>прозорец</w:t>
      </w:r>
      <w:r w:rsidR="0068441B" w:rsidRPr="0068441B">
        <w:rPr>
          <w:lang w:val="bg-BG"/>
        </w:rPr>
        <w:t xml:space="preserve"> (матрица с нечетен размер (3,5,7)</w:t>
      </w:r>
      <w:r w:rsidR="0068441B">
        <w:rPr>
          <w:lang w:val="bg-BG"/>
        </w:rPr>
        <w:t>, за да се</w:t>
      </w:r>
      <w:r w:rsidR="0068441B" w:rsidRPr="0068441B">
        <w:rPr>
          <w:lang w:val="bg-BG"/>
        </w:rPr>
        <w:t xml:space="preserve"> св</w:t>
      </w:r>
      <w:r>
        <w:rPr>
          <w:lang w:val="bg-BG"/>
        </w:rPr>
        <w:t xml:space="preserve">ие </w:t>
      </w:r>
      <w:r w:rsidR="0068441B" w:rsidRPr="0068441B">
        <w:rPr>
          <w:lang w:val="bg-BG"/>
        </w:rPr>
        <w:t>изображението.</w:t>
      </w:r>
    </w:p>
    <w:p w14:paraId="14F7D3C3" w14:textId="0A90F25F" w:rsidR="0068441B" w:rsidRPr="0068441B" w:rsidRDefault="0068441B" w:rsidP="0068441B">
      <w:pPr>
        <w:rPr>
          <w:lang w:val="bg-BG"/>
        </w:rPr>
      </w:pPr>
      <w:r w:rsidRPr="0068441B">
        <w:rPr>
          <w:lang w:val="bg-BG"/>
        </w:rPr>
        <w:t>Пиксел в оригиналното изображение (1 или 0) се счита за 1 само ако всички пиксели под ядрото са 1, в противен случай той е ерозиран (направен до нула).</w:t>
      </w:r>
    </w:p>
    <w:p w14:paraId="0283963E" w14:textId="77777777" w:rsidR="0068441B" w:rsidRPr="0068441B" w:rsidRDefault="0068441B" w:rsidP="0068441B">
      <w:pPr>
        <w:rPr>
          <w:lang w:val="bg-BG"/>
        </w:rPr>
      </w:pPr>
      <w:r w:rsidRPr="0068441B">
        <w:rPr>
          <w:lang w:val="bg-BG"/>
        </w:rPr>
        <w:t>Така всички пиксели близо до границата ще бъдат отхвърлени в зависимост от размера на ядрото.</w:t>
      </w:r>
    </w:p>
    <w:p w14:paraId="7624C1D5" w14:textId="4B5F749F" w:rsidR="0068441B" w:rsidRPr="0068441B" w:rsidRDefault="0068441B" w:rsidP="0068441B">
      <w:pPr>
        <w:rPr>
          <w:lang w:val="bg-BG"/>
        </w:rPr>
      </w:pPr>
      <w:r w:rsidRPr="0068441B">
        <w:rPr>
          <w:lang w:val="bg-BG"/>
        </w:rPr>
        <w:t xml:space="preserve">Така че дебелината или размерът на обекта на преден план намалява </w:t>
      </w:r>
      <w:r w:rsidR="00063FFE">
        <w:rPr>
          <w:lang w:val="bg-BG"/>
        </w:rPr>
        <w:t>до образуването на скелет изобразяващ основната форма</w:t>
      </w:r>
      <w:r w:rsidRPr="0068441B">
        <w:rPr>
          <w:lang w:val="bg-BG"/>
        </w:rPr>
        <w:t>.</w:t>
      </w:r>
    </w:p>
    <w:p w14:paraId="3174C3F9" w14:textId="678F0018" w:rsidR="00257198" w:rsidRDefault="00257198" w:rsidP="00257198">
      <w:pPr>
        <w:rPr>
          <w:lang w:val="bg-BG"/>
        </w:rPr>
      </w:pPr>
    </w:p>
    <w:p w14:paraId="74039459" w14:textId="659257E4" w:rsidR="00257198" w:rsidRPr="00257198" w:rsidRDefault="00257198" w:rsidP="00257198">
      <w:pPr>
        <w:pStyle w:val="Heading3"/>
        <w:rPr>
          <w:lang w:val="bg-BG"/>
        </w:rPr>
      </w:pPr>
      <w:r>
        <w:rPr>
          <w:lang w:val="bg-BG"/>
        </w:rPr>
        <w:t xml:space="preserve">Изтъняване </w:t>
      </w:r>
      <w:r>
        <w:rPr>
          <w:lang w:val="en-US"/>
        </w:rPr>
        <w:t>(thinning)</w:t>
      </w:r>
    </w:p>
    <w:p w14:paraId="266A2FB0" w14:textId="65D633A1" w:rsidR="00BF3E45" w:rsidRDefault="00BF3E45" w:rsidP="00BF3E45">
      <w:pPr>
        <w:rPr>
          <w:lang w:val="bg-BG"/>
        </w:rPr>
      </w:pPr>
    </w:p>
    <w:p w14:paraId="62E5E21E" w14:textId="49C6E81B" w:rsidR="00BF3E45" w:rsidRDefault="00BF3E45" w:rsidP="00BF3E45">
      <w:pPr>
        <w:rPr>
          <w:lang w:val="bg-BG"/>
        </w:rPr>
      </w:pPr>
      <w:r>
        <w:rPr>
          <w:lang w:val="bg-BG"/>
        </w:rPr>
        <w:t xml:space="preserve">Имплементацията за изтъняване се базира на </w:t>
      </w:r>
      <w:proofErr w:type="spellStart"/>
      <w:r w:rsidRPr="00BF3E45">
        <w:rPr>
          <w:lang w:val="bg-BG"/>
        </w:rPr>
        <w:t>Zhang-Suen</w:t>
      </w:r>
      <w:proofErr w:type="spellEnd"/>
      <w:r w:rsidRPr="00BF3E45">
        <w:rPr>
          <w:lang w:val="bg-BG"/>
        </w:rPr>
        <w:t xml:space="preserve"> </w:t>
      </w:r>
      <w:proofErr w:type="spellStart"/>
      <w:r w:rsidRPr="00BF3E45">
        <w:rPr>
          <w:lang w:val="bg-BG"/>
        </w:rPr>
        <w:t>Thinning</w:t>
      </w:r>
      <w:proofErr w:type="spellEnd"/>
      <w:r w:rsidRPr="00BF3E45">
        <w:rPr>
          <w:lang w:val="bg-BG"/>
        </w:rPr>
        <w:t xml:space="preserve"> </w:t>
      </w:r>
      <w:proofErr w:type="spellStart"/>
      <w:r w:rsidRPr="00BF3E45">
        <w:rPr>
          <w:lang w:val="bg-BG"/>
        </w:rPr>
        <w:t>Algorithm</w:t>
      </w:r>
      <w:proofErr w:type="spellEnd"/>
      <w:r>
        <w:rPr>
          <w:lang w:val="bg-BG"/>
        </w:rPr>
        <w:t xml:space="preserve">, където основните итерации са две. За всяка итерация се изпълняват две проверки дали пиксела да бъде премахнат от изображението. </w:t>
      </w:r>
      <w:r w:rsidR="0048329F">
        <w:rPr>
          <w:lang w:val="bg-BG"/>
        </w:rPr>
        <w:t>Първата от тях премахва пиксели започвайки от долния десен ъгъл на изображението, докато втората от горния ляв.</w:t>
      </w:r>
    </w:p>
    <w:p w14:paraId="6EC31DC3" w14:textId="0527ACD4" w:rsidR="0048329F" w:rsidRDefault="0048329F" w:rsidP="00BF3E45">
      <w:pPr>
        <w:rPr>
          <w:lang w:val="bg-BG"/>
        </w:rPr>
      </w:pPr>
      <w:r>
        <w:rPr>
          <w:lang w:val="en-US"/>
        </w:rPr>
        <w:t xml:space="preserve"> </w:t>
      </w:r>
      <w:r>
        <w:rPr>
          <w:lang w:val="bg-BG"/>
        </w:rPr>
        <w:t xml:space="preserve">За дефинирането на алгоритъма се взимат две важни стойности. </w:t>
      </w:r>
    </w:p>
    <w:p w14:paraId="5E1DEF52" w14:textId="0EE82AB5" w:rsidR="0048329F" w:rsidRPr="0048329F" w:rsidRDefault="0048329F" w:rsidP="0048329F">
      <w:r w:rsidRPr="0048329F">
        <w:lastRenderedPageBreak/>
        <w:t xml:space="preserve">A(i,j) = броят на промените от бяло към черно взимайки </w:t>
      </w:r>
      <w:r w:rsidRPr="0048329F">
        <w:rPr>
          <w:lang w:val="bg-BG"/>
        </w:rPr>
        <w:t xml:space="preserve">предвид </w:t>
      </w:r>
      <w:r w:rsidRPr="0048329F">
        <w:t xml:space="preserve">всички 8 съседни пиксела </w:t>
      </w:r>
    </w:p>
    <w:p w14:paraId="7BBB1A06" w14:textId="7720A775" w:rsidR="0048329F" w:rsidRPr="0048329F" w:rsidRDefault="0048329F" w:rsidP="0048329F">
      <w:r w:rsidRPr="0048329F">
        <w:t>B(i,j) = броя на черните пиксели на осемте съседни пиксела</w:t>
      </w:r>
    </w:p>
    <w:p w14:paraId="3AC51D61" w14:textId="3704DF0A" w:rsidR="0048329F" w:rsidRPr="0048329F" w:rsidRDefault="0048329F" w:rsidP="0048329F"/>
    <w:p w14:paraId="50ED6371" w14:textId="11E1E57B" w:rsidR="0048329F" w:rsidRDefault="0048329F" w:rsidP="0048329F">
      <w:pPr>
        <w:rPr>
          <w:lang w:val="en-US"/>
        </w:rPr>
      </w:pPr>
      <w:r w:rsidRPr="0048329F">
        <w:t>Последователност на стъпките</w:t>
      </w:r>
      <w:r>
        <w:rPr>
          <w:lang w:val="en-US"/>
        </w:rPr>
        <w:t>:</w:t>
      </w:r>
    </w:p>
    <w:p w14:paraId="74B270DF" w14:textId="1E8ED162" w:rsidR="0048329F" w:rsidRPr="0048329F" w:rsidRDefault="0048329F" w:rsidP="0048329F">
      <w:pPr>
        <w:pStyle w:val="ListParagraph"/>
        <w:numPr>
          <w:ilvl w:val="0"/>
          <w:numId w:val="8"/>
        </w:numPr>
        <w:rPr>
          <w:lang w:val="en-US"/>
        </w:rPr>
      </w:pPr>
      <w:r>
        <w:rPr>
          <w:lang w:val="bg-BG"/>
        </w:rPr>
        <w:t>Пиксела е черен и има осем съседни пиксела</w:t>
      </w:r>
    </w:p>
    <w:p w14:paraId="68035C83" w14:textId="1EAB47A0" w:rsidR="0048329F" w:rsidRPr="00C229ED" w:rsidRDefault="00C229ED" w:rsidP="0048329F">
      <w:pPr>
        <w:pStyle w:val="ListParagraph"/>
        <w:numPr>
          <w:ilvl w:val="0"/>
          <w:numId w:val="8"/>
        </w:numPr>
        <w:rPr>
          <w:lang w:val="en-US"/>
        </w:rPr>
      </w:pPr>
      <w:r w:rsidRPr="0048329F">
        <w:t>B(i,j)</w:t>
      </w:r>
      <w:r>
        <w:rPr>
          <w:lang w:val="bg-BG"/>
        </w:rPr>
        <w:t xml:space="preserve"> има стойност между 2 и 6</w:t>
      </w:r>
    </w:p>
    <w:p w14:paraId="2BE77D2C" w14:textId="12A6D48D" w:rsidR="00C229ED" w:rsidRDefault="00C229ED" w:rsidP="0048329F">
      <w:pPr>
        <w:pStyle w:val="ListParagraph"/>
        <w:numPr>
          <w:ilvl w:val="0"/>
          <w:numId w:val="8"/>
        </w:numPr>
        <w:rPr>
          <w:lang w:val="en-US"/>
        </w:rPr>
      </w:pPr>
      <w:r w:rsidRPr="0048329F">
        <w:t>A(i,j)</w:t>
      </w:r>
      <w:r>
        <w:rPr>
          <w:lang w:val="bg-BG"/>
        </w:rPr>
        <w:t xml:space="preserve"> </w:t>
      </w:r>
      <w:r>
        <w:rPr>
          <w:lang w:val="en-US"/>
        </w:rPr>
        <w:t>=1</w:t>
      </w:r>
    </w:p>
    <w:p w14:paraId="7743CFE8" w14:textId="16105BED" w:rsidR="00C229ED" w:rsidRDefault="00C229ED" w:rsidP="00C229ED">
      <w:pPr>
        <w:pStyle w:val="ListParagraph"/>
        <w:numPr>
          <w:ilvl w:val="0"/>
          <w:numId w:val="8"/>
        </w:numPr>
        <w:rPr>
          <w:lang w:val="en-US"/>
        </w:rPr>
      </w:pPr>
      <w:r>
        <w:rPr>
          <w:lang w:val="bg-BG"/>
        </w:rPr>
        <w:t xml:space="preserve">Поне един от съседните 4 свързани пиксела е бял </w:t>
      </w:r>
    </w:p>
    <w:p w14:paraId="0CA355CA" w14:textId="78EFBBF4" w:rsidR="00C229ED" w:rsidRDefault="00C229ED" w:rsidP="00C229ED">
      <w:pPr>
        <w:rPr>
          <w:lang w:val="en-US"/>
        </w:rPr>
      </w:pPr>
    </w:p>
    <w:p w14:paraId="200A73DB" w14:textId="2C28CAD3" w:rsidR="00C229ED" w:rsidRDefault="00C229ED" w:rsidP="00C229ED">
      <w:pPr>
        <w:rPr>
          <w:lang w:val="bg-BG"/>
        </w:rPr>
      </w:pPr>
      <w:r>
        <w:rPr>
          <w:lang w:val="bg-BG"/>
        </w:rPr>
        <w:t>Операцията се повтаря докато не останат пиксели за премахване. Резултатът при използване на същото изображение е следния.</w:t>
      </w:r>
    </w:p>
    <w:p w14:paraId="33F9C776" w14:textId="1065C64C" w:rsidR="00C229ED" w:rsidRDefault="00C229ED" w:rsidP="00C229ED">
      <w:pPr>
        <w:rPr>
          <w:lang w:val="bg-BG"/>
        </w:rPr>
      </w:pPr>
    </w:p>
    <w:p w14:paraId="2B750F94" w14:textId="4878B6D5" w:rsidR="00C229ED" w:rsidRDefault="00432DBE" w:rsidP="00C229ED">
      <w:pPr>
        <w:jc w:val="center"/>
        <w:rPr>
          <w:lang w:val="bg-BG"/>
        </w:rPr>
      </w:pPr>
      <w:r w:rsidRPr="00432DBE">
        <w:rPr>
          <w:noProof/>
          <w:lang w:val="bg-BG"/>
        </w:rPr>
        <w:drawing>
          <wp:inline distT="0" distB="0" distL="0" distR="0" wp14:anchorId="5A0AD8CD" wp14:editId="0E8BE539">
            <wp:extent cx="6314661" cy="2576270"/>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46712" cy="2589346"/>
                    </a:xfrm>
                    <a:prstGeom prst="rect">
                      <a:avLst/>
                    </a:prstGeom>
                  </pic:spPr>
                </pic:pic>
              </a:graphicData>
            </a:graphic>
          </wp:inline>
        </w:drawing>
      </w:r>
    </w:p>
    <w:p w14:paraId="336DD861" w14:textId="1812D995" w:rsidR="00C229ED" w:rsidRDefault="00C229ED" w:rsidP="00C229ED">
      <w:pPr>
        <w:rPr>
          <w:lang w:val="bg-BG"/>
        </w:rPr>
      </w:pPr>
    </w:p>
    <w:p w14:paraId="2631E287" w14:textId="72C60A26" w:rsidR="00C229ED" w:rsidRDefault="00C229ED" w:rsidP="00C229ED">
      <w:pPr>
        <w:jc w:val="center"/>
        <w:rPr>
          <w:lang w:val="bg-BG"/>
        </w:rPr>
      </w:pPr>
      <w:r>
        <w:rPr>
          <w:lang w:val="bg-BG"/>
        </w:rPr>
        <w:t>Фиг.</w:t>
      </w:r>
      <w:r w:rsidR="00063FFE">
        <w:rPr>
          <w:lang w:val="bg-BG"/>
        </w:rPr>
        <w:t>6</w:t>
      </w:r>
      <w:r>
        <w:rPr>
          <w:lang w:val="bg-BG"/>
        </w:rPr>
        <w:t xml:space="preserve"> Резултат върху </w:t>
      </w:r>
      <w:r w:rsidR="00967459">
        <w:rPr>
          <w:lang w:val="bg-BG"/>
        </w:rPr>
        <w:t>бинарно</w:t>
      </w:r>
      <w:r>
        <w:rPr>
          <w:lang w:val="en-US"/>
        </w:rPr>
        <w:t xml:space="preserve"> </w:t>
      </w:r>
      <w:r>
        <w:rPr>
          <w:lang w:val="bg-BG"/>
        </w:rPr>
        <w:t>изображение</w:t>
      </w:r>
      <w:r w:rsidR="00E93E46">
        <w:rPr>
          <w:lang w:val="bg-BG"/>
        </w:rPr>
        <w:t xml:space="preserve"> при изтъняване</w:t>
      </w:r>
    </w:p>
    <w:p w14:paraId="39FA8D2C" w14:textId="77777777" w:rsidR="00432DBE" w:rsidRDefault="00432DBE" w:rsidP="00AE64DF">
      <w:pPr>
        <w:pStyle w:val="Heading2"/>
        <w:rPr>
          <w:lang w:val="bg-BG"/>
        </w:rPr>
      </w:pPr>
    </w:p>
    <w:p w14:paraId="59F50268" w14:textId="381C8A83" w:rsidR="00AE64DF" w:rsidRDefault="00AE64DF" w:rsidP="00AE64DF">
      <w:pPr>
        <w:pStyle w:val="Heading2"/>
        <w:rPr>
          <w:lang w:val="bg-BG"/>
        </w:rPr>
      </w:pPr>
      <w:r>
        <w:rPr>
          <w:lang w:val="bg-BG"/>
        </w:rPr>
        <w:t xml:space="preserve">Резултати от използването на подходите върху </w:t>
      </w:r>
      <w:r>
        <w:rPr>
          <w:lang w:val="en-US"/>
        </w:rPr>
        <w:t xml:space="preserve">3D </w:t>
      </w:r>
      <w:r>
        <w:rPr>
          <w:lang w:val="bg-BG"/>
        </w:rPr>
        <w:t>изображения</w:t>
      </w:r>
    </w:p>
    <w:p w14:paraId="453BFA73" w14:textId="2903D5DC" w:rsidR="00AE64DF" w:rsidRDefault="00AE64DF" w:rsidP="00AE64DF">
      <w:pPr>
        <w:rPr>
          <w:lang w:val="bg-BG"/>
        </w:rPr>
      </w:pPr>
    </w:p>
    <w:p w14:paraId="133028B9" w14:textId="399705D8" w:rsidR="00AE64DF" w:rsidRDefault="00AE64DF" w:rsidP="00AE64DF">
      <w:pPr>
        <w:rPr>
          <w:lang w:val="bg-BG"/>
        </w:rPr>
      </w:pPr>
    </w:p>
    <w:p w14:paraId="38C9799A" w14:textId="05A140DB" w:rsidR="00AE64DF" w:rsidRDefault="00AE64DF" w:rsidP="00AE64DF">
      <w:pPr>
        <w:rPr>
          <w:lang w:val="bg-BG"/>
        </w:rPr>
      </w:pPr>
      <w:r>
        <w:rPr>
          <w:lang w:val="bg-BG"/>
        </w:rPr>
        <w:t xml:space="preserve">При използване на </w:t>
      </w:r>
      <w:r>
        <w:rPr>
          <w:lang w:val="en-US"/>
        </w:rPr>
        <w:t>opening</w:t>
      </w:r>
    </w:p>
    <w:p w14:paraId="51C45A94" w14:textId="74D3BEFF" w:rsidR="00AE64DF" w:rsidRDefault="00AE64DF" w:rsidP="00AE64DF">
      <w:pPr>
        <w:rPr>
          <w:lang w:val="bg-BG"/>
        </w:rPr>
      </w:pPr>
    </w:p>
    <w:p w14:paraId="7A5337AA" w14:textId="6CC63CFC" w:rsidR="00AE64DF" w:rsidRDefault="00714CF7" w:rsidP="00AE64DF">
      <w:pPr>
        <w:rPr>
          <w:lang w:val="bg-BG"/>
        </w:rPr>
      </w:pPr>
      <w:r w:rsidRPr="00714CF7">
        <w:rPr>
          <w:lang w:val="bg-BG"/>
        </w:rPr>
        <w:drawing>
          <wp:inline distT="0" distB="0" distL="0" distR="0" wp14:anchorId="24E5AD9A" wp14:editId="5C829D7E">
            <wp:extent cx="6278880" cy="2127301"/>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12272" cy="2138614"/>
                    </a:xfrm>
                    <a:prstGeom prst="rect">
                      <a:avLst/>
                    </a:prstGeom>
                  </pic:spPr>
                </pic:pic>
              </a:graphicData>
            </a:graphic>
          </wp:inline>
        </w:drawing>
      </w:r>
    </w:p>
    <w:p w14:paraId="0C1E88EF" w14:textId="2E877718" w:rsidR="00714CF7" w:rsidRDefault="00714CF7" w:rsidP="00AE64DF">
      <w:pPr>
        <w:rPr>
          <w:lang w:val="bg-BG"/>
        </w:rPr>
      </w:pPr>
    </w:p>
    <w:p w14:paraId="1DF0AD09" w14:textId="0E3E2907" w:rsidR="00714CF7" w:rsidRDefault="00714CF7" w:rsidP="00AE64DF">
      <w:pPr>
        <w:rPr>
          <w:lang w:val="bg-BG"/>
        </w:rPr>
      </w:pPr>
      <w:r w:rsidRPr="00714CF7">
        <w:rPr>
          <w:lang w:val="bg-BG"/>
        </w:rPr>
        <w:drawing>
          <wp:inline distT="0" distB="0" distL="0" distR="0" wp14:anchorId="4CAB20B7" wp14:editId="4E8AA59B">
            <wp:extent cx="6319520" cy="2897031"/>
            <wp:effectExtent l="0" t="0" r="5080" b="0"/>
            <wp:docPr id="12" name="Picture 12" descr="A picture containing text, cat, domestic cat, mam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cat, domestic cat, mammal&#10;&#10;Description automatically generated"/>
                    <pic:cNvPicPr/>
                  </pic:nvPicPr>
                  <pic:blipFill>
                    <a:blip r:embed="rId12"/>
                    <a:stretch>
                      <a:fillRect/>
                    </a:stretch>
                  </pic:blipFill>
                  <pic:spPr>
                    <a:xfrm>
                      <a:off x="0" y="0"/>
                      <a:ext cx="6345303" cy="2908851"/>
                    </a:xfrm>
                    <a:prstGeom prst="rect">
                      <a:avLst/>
                    </a:prstGeom>
                  </pic:spPr>
                </pic:pic>
              </a:graphicData>
            </a:graphic>
          </wp:inline>
        </w:drawing>
      </w:r>
    </w:p>
    <w:p w14:paraId="01B8A10D" w14:textId="19E0CD75" w:rsidR="00714CF7" w:rsidRDefault="00714CF7" w:rsidP="00AE64DF">
      <w:pPr>
        <w:rPr>
          <w:lang w:val="bg-BG"/>
        </w:rPr>
      </w:pPr>
      <w:r w:rsidRPr="00714CF7">
        <w:rPr>
          <w:lang w:val="bg-BG"/>
        </w:rPr>
        <w:drawing>
          <wp:inline distT="0" distB="0" distL="0" distR="0" wp14:anchorId="4A25AAF4" wp14:editId="3928169E">
            <wp:extent cx="6378928" cy="2004907"/>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95163" cy="2010010"/>
                    </a:xfrm>
                    <a:prstGeom prst="rect">
                      <a:avLst/>
                    </a:prstGeom>
                  </pic:spPr>
                </pic:pic>
              </a:graphicData>
            </a:graphic>
          </wp:inline>
        </w:drawing>
      </w:r>
    </w:p>
    <w:p w14:paraId="6036BD72" w14:textId="04914992" w:rsidR="00714CF7" w:rsidRDefault="003B55CD" w:rsidP="00AE64DF">
      <w:pPr>
        <w:rPr>
          <w:lang w:val="bg-BG"/>
        </w:rPr>
      </w:pPr>
      <w:r w:rsidRPr="003B55CD">
        <w:rPr>
          <w:lang w:val="bg-BG"/>
        </w:rPr>
        <w:drawing>
          <wp:inline distT="0" distB="0" distL="0" distR="0" wp14:anchorId="54C01DEF" wp14:editId="67962E53">
            <wp:extent cx="6319520" cy="170739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77211" cy="1722978"/>
                    </a:xfrm>
                    <a:prstGeom prst="rect">
                      <a:avLst/>
                    </a:prstGeom>
                  </pic:spPr>
                </pic:pic>
              </a:graphicData>
            </a:graphic>
          </wp:inline>
        </w:drawing>
      </w:r>
    </w:p>
    <w:p w14:paraId="47BA1CD3" w14:textId="77777777" w:rsidR="00714CF7" w:rsidRPr="00AE64DF" w:rsidRDefault="00714CF7" w:rsidP="00AE64DF">
      <w:pPr>
        <w:rPr>
          <w:lang w:val="bg-BG"/>
        </w:rPr>
      </w:pPr>
    </w:p>
    <w:p w14:paraId="32EAE8D2" w14:textId="78F299AD" w:rsidR="00C229ED" w:rsidRDefault="00C229ED" w:rsidP="00C229ED">
      <w:pPr>
        <w:jc w:val="center"/>
        <w:rPr>
          <w:lang w:val="bg-BG"/>
        </w:rPr>
      </w:pPr>
    </w:p>
    <w:p w14:paraId="2FECC523" w14:textId="77777777" w:rsidR="00714CF7" w:rsidRDefault="00714CF7" w:rsidP="00AE64DF">
      <w:pPr>
        <w:rPr>
          <w:lang w:val="bg-BG"/>
        </w:rPr>
      </w:pPr>
    </w:p>
    <w:p w14:paraId="062CE5D6" w14:textId="77777777" w:rsidR="00714CF7" w:rsidRDefault="00714CF7" w:rsidP="00AE64DF">
      <w:pPr>
        <w:rPr>
          <w:lang w:val="bg-BG"/>
        </w:rPr>
      </w:pPr>
    </w:p>
    <w:p w14:paraId="78189D53" w14:textId="77777777" w:rsidR="00714CF7" w:rsidRDefault="00714CF7" w:rsidP="00AE64DF">
      <w:pPr>
        <w:rPr>
          <w:lang w:val="bg-BG"/>
        </w:rPr>
      </w:pPr>
    </w:p>
    <w:p w14:paraId="529C3C2B" w14:textId="77777777" w:rsidR="00714CF7" w:rsidRDefault="00714CF7" w:rsidP="00AE64DF">
      <w:pPr>
        <w:rPr>
          <w:lang w:val="bg-BG"/>
        </w:rPr>
      </w:pPr>
    </w:p>
    <w:p w14:paraId="49A99F7A" w14:textId="77777777" w:rsidR="00714CF7" w:rsidRDefault="00714CF7" w:rsidP="00AE64DF">
      <w:pPr>
        <w:rPr>
          <w:lang w:val="bg-BG"/>
        </w:rPr>
      </w:pPr>
    </w:p>
    <w:p w14:paraId="4424DCE8" w14:textId="77777777" w:rsidR="00714CF7" w:rsidRDefault="00714CF7" w:rsidP="00AE64DF">
      <w:pPr>
        <w:rPr>
          <w:lang w:val="bg-BG"/>
        </w:rPr>
      </w:pPr>
    </w:p>
    <w:p w14:paraId="66880BF1" w14:textId="77777777" w:rsidR="00714CF7" w:rsidRDefault="00714CF7" w:rsidP="00AE64DF">
      <w:pPr>
        <w:rPr>
          <w:lang w:val="bg-BG"/>
        </w:rPr>
      </w:pPr>
    </w:p>
    <w:p w14:paraId="6AFA1866" w14:textId="77777777" w:rsidR="00714CF7" w:rsidRDefault="00714CF7" w:rsidP="00AE64DF">
      <w:pPr>
        <w:rPr>
          <w:lang w:val="bg-BG"/>
        </w:rPr>
      </w:pPr>
    </w:p>
    <w:p w14:paraId="2C432C75" w14:textId="77777777" w:rsidR="00714CF7" w:rsidRDefault="00714CF7" w:rsidP="00AE64DF">
      <w:pPr>
        <w:rPr>
          <w:lang w:val="bg-BG"/>
        </w:rPr>
      </w:pPr>
    </w:p>
    <w:p w14:paraId="2971780C" w14:textId="5E58B40D" w:rsidR="00C229ED" w:rsidRDefault="00AE64DF" w:rsidP="00AE64DF">
      <w:pPr>
        <w:rPr>
          <w:lang w:val="bg-BG"/>
        </w:rPr>
      </w:pPr>
      <w:r>
        <w:rPr>
          <w:lang w:val="bg-BG"/>
        </w:rPr>
        <w:lastRenderedPageBreak/>
        <w:t>При използване на</w:t>
      </w:r>
      <w:r w:rsidR="00714CF7">
        <w:rPr>
          <w:lang w:val="en-US"/>
        </w:rPr>
        <w:t xml:space="preserve"> </w:t>
      </w:r>
      <w:r w:rsidR="00714CF7">
        <w:rPr>
          <w:lang w:val="bg-BG"/>
        </w:rPr>
        <w:t>трансформация на</w:t>
      </w:r>
      <w:r>
        <w:rPr>
          <w:lang w:val="bg-BG"/>
        </w:rPr>
        <w:t xml:space="preserve"> средната ос</w:t>
      </w:r>
    </w:p>
    <w:p w14:paraId="1E8277AC" w14:textId="7C46212A" w:rsidR="00AE64DF" w:rsidRDefault="00714CF7" w:rsidP="00AE64DF">
      <w:pPr>
        <w:rPr>
          <w:lang w:val="bg-BG"/>
        </w:rPr>
      </w:pPr>
      <w:r w:rsidRPr="00714CF7">
        <w:rPr>
          <w:lang w:val="bg-BG"/>
        </w:rPr>
        <w:drawing>
          <wp:inline distT="0" distB="0" distL="0" distR="0" wp14:anchorId="29734A2F" wp14:editId="5C124856">
            <wp:extent cx="6425232" cy="2330027"/>
            <wp:effectExtent l="0" t="0" r="1270" b="0"/>
            <wp:docPr id="15" name="Picture 1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shape&#10;&#10;Description automatically generated"/>
                    <pic:cNvPicPr/>
                  </pic:nvPicPr>
                  <pic:blipFill>
                    <a:blip r:embed="rId15"/>
                    <a:stretch>
                      <a:fillRect/>
                    </a:stretch>
                  </pic:blipFill>
                  <pic:spPr>
                    <a:xfrm>
                      <a:off x="0" y="0"/>
                      <a:ext cx="6484054" cy="2351358"/>
                    </a:xfrm>
                    <a:prstGeom prst="rect">
                      <a:avLst/>
                    </a:prstGeom>
                  </pic:spPr>
                </pic:pic>
              </a:graphicData>
            </a:graphic>
          </wp:inline>
        </w:drawing>
      </w:r>
    </w:p>
    <w:p w14:paraId="3FCCEDA4" w14:textId="5984C37E" w:rsidR="00AE64DF" w:rsidRDefault="003B55CD" w:rsidP="00AE64DF">
      <w:pPr>
        <w:rPr>
          <w:lang w:val="bg-BG"/>
        </w:rPr>
      </w:pPr>
      <w:r w:rsidRPr="003B55CD">
        <w:rPr>
          <w:lang w:val="bg-BG"/>
        </w:rPr>
        <w:drawing>
          <wp:inline distT="0" distB="0" distL="0" distR="0" wp14:anchorId="554C9396" wp14:editId="4AEAB37A">
            <wp:extent cx="6470015" cy="251484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10395" cy="2530538"/>
                    </a:xfrm>
                    <a:prstGeom prst="rect">
                      <a:avLst/>
                    </a:prstGeom>
                  </pic:spPr>
                </pic:pic>
              </a:graphicData>
            </a:graphic>
          </wp:inline>
        </w:drawing>
      </w:r>
    </w:p>
    <w:p w14:paraId="26A92FCC" w14:textId="48005456" w:rsidR="00714CF7" w:rsidRDefault="00714CF7" w:rsidP="00AE64DF">
      <w:pPr>
        <w:rPr>
          <w:lang w:val="bg-BG"/>
        </w:rPr>
      </w:pPr>
      <w:r w:rsidRPr="00714CF7">
        <w:rPr>
          <w:lang w:val="bg-BG"/>
        </w:rPr>
        <w:drawing>
          <wp:inline distT="0" distB="0" distL="0" distR="0" wp14:anchorId="4FB04846" wp14:editId="65B0D38D">
            <wp:extent cx="6470477" cy="2167466"/>
            <wp:effectExtent l="0" t="0" r="0" b="4445"/>
            <wp:docPr id="17" name="Picture 17" descr="A collage of an elepha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ollage of an elephant&#10;&#10;Description automatically generated with low confidence"/>
                    <pic:cNvPicPr/>
                  </pic:nvPicPr>
                  <pic:blipFill>
                    <a:blip r:embed="rId17"/>
                    <a:stretch>
                      <a:fillRect/>
                    </a:stretch>
                  </pic:blipFill>
                  <pic:spPr>
                    <a:xfrm>
                      <a:off x="0" y="0"/>
                      <a:ext cx="6570449" cy="2200954"/>
                    </a:xfrm>
                    <a:prstGeom prst="rect">
                      <a:avLst/>
                    </a:prstGeom>
                  </pic:spPr>
                </pic:pic>
              </a:graphicData>
            </a:graphic>
          </wp:inline>
        </w:drawing>
      </w:r>
    </w:p>
    <w:p w14:paraId="226C0522" w14:textId="77777777" w:rsidR="00714CF7" w:rsidRDefault="00714CF7" w:rsidP="00AE64DF">
      <w:pPr>
        <w:rPr>
          <w:lang w:val="bg-BG"/>
        </w:rPr>
      </w:pPr>
    </w:p>
    <w:p w14:paraId="3EF92585" w14:textId="77212239" w:rsidR="00AE64DF" w:rsidRDefault="00AE64DF" w:rsidP="00AE64DF">
      <w:pPr>
        <w:rPr>
          <w:lang w:val="bg-BG"/>
        </w:rPr>
      </w:pPr>
    </w:p>
    <w:p w14:paraId="4D2AECC7" w14:textId="058E7CEC" w:rsidR="00AE64DF" w:rsidRDefault="00714CF7" w:rsidP="00AE64DF">
      <w:pPr>
        <w:rPr>
          <w:lang w:val="bg-BG"/>
        </w:rPr>
      </w:pPr>
      <w:r w:rsidRPr="00714CF7">
        <w:rPr>
          <w:lang w:val="bg-BG"/>
        </w:rPr>
        <w:lastRenderedPageBreak/>
        <w:drawing>
          <wp:inline distT="0" distB="0" distL="0" distR="0" wp14:anchorId="465B2EAB" wp14:editId="741B8FE0">
            <wp:extent cx="6469775" cy="2451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99843" cy="2462491"/>
                    </a:xfrm>
                    <a:prstGeom prst="rect">
                      <a:avLst/>
                    </a:prstGeom>
                  </pic:spPr>
                </pic:pic>
              </a:graphicData>
            </a:graphic>
          </wp:inline>
        </w:drawing>
      </w:r>
    </w:p>
    <w:p w14:paraId="293ABB56" w14:textId="606B7630" w:rsidR="00AE64DF" w:rsidRDefault="00AE64DF" w:rsidP="00AE64DF">
      <w:pPr>
        <w:rPr>
          <w:lang w:val="bg-BG"/>
        </w:rPr>
      </w:pPr>
      <w:r>
        <w:rPr>
          <w:lang w:val="bg-BG"/>
        </w:rPr>
        <w:t>При използване на метода за изтъняване</w:t>
      </w:r>
    </w:p>
    <w:p w14:paraId="15A20C59" w14:textId="04C05DF2" w:rsidR="00714CF7" w:rsidRDefault="00714CF7" w:rsidP="00AE64DF">
      <w:pPr>
        <w:rPr>
          <w:lang w:val="bg-BG"/>
        </w:rPr>
      </w:pPr>
    </w:p>
    <w:p w14:paraId="62E0B573" w14:textId="49F49772" w:rsidR="00714CF7" w:rsidRDefault="003B55CD" w:rsidP="00AE64DF">
      <w:pPr>
        <w:rPr>
          <w:lang w:val="en-US"/>
        </w:rPr>
      </w:pPr>
      <w:r w:rsidRPr="003B55CD">
        <w:rPr>
          <w:lang w:val="en-US"/>
        </w:rPr>
        <w:drawing>
          <wp:inline distT="0" distB="0" distL="0" distR="0" wp14:anchorId="4762CDC6" wp14:editId="36B9C560">
            <wp:extent cx="6469380" cy="2907030"/>
            <wp:effectExtent l="0" t="0" r="0" b="1270"/>
            <wp:docPr id="25" name="Picture 25" descr="A picture containing cat, mammal, domestic cat, sta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at, mammal, domestic cat, staring&#10;&#10;Description automatically generated"/>
                    <pic:cNvPicPr/>
                  </pic:nvPicPr>
                  <pic:blipFill>
                    <a:blip r:embed="rId19"/>
                    <a:stretch>
                      <a:fillRect/>
                    </a:stretch>
                  </pic:blipFill>
                  <pic:spPr>
                    <a:xfrm>
                      <a:off x="0" y="0"/>
                      <a:ext cx="6477768" cy="2910799"/>
                    </a:xfrm>
                    <a:prstGeom prst="rect">
                      <a:avLst/>
                    </a:prstGeom>
                  </pic:spPr>
                </pic:pic>
              </a:graphicData>
            </a:graphic>
          </wp:inline>
        </w:drawing>
      </w:r>
    </w:p>
    <w:p w14:paraId="675FAF57" w14:textId="5CD67E9C" w:rsidR="00714CF7" w:rsidRDefault="00714CF7" w:rsidP="00AE64DF">
      <w:pPr>
        <w:rPr>
          <w:lang w:val="en-US"/>
        </w:rPr>
      </w:pPr>
    </w:p>
    <w:p w14:paraId="2BC416FE" w14:textId="6C25EA28" w:rsidR="00714CF7" w:rsidRPr="00A4465F" w:rsidRDefault="00714CF7" w:rsidP="00AE64DF">
      <w:pPr>
        <w:rPr>
          <w:lang w:val="en-US"/>
        </w:rPr>
      </w:pPr>
      <w:r w:rsidRPr="00714CF7">
        <w:rPr>
          <w:lang w:val="en-US"/>
        </w:rPr>
        <w:drawing>
          <wp:inline distT="0" distB="0" distL="0" distR="0" wp14:anchorId="0594FB45" wp14:editId="34951A82">
            <wp:extent cx="6469380" cy="2353219"/>
            <wp:effectExtent l="0" t="0" r="0" b="0"/>
            <wp:docPr id="20" name="Picture 20"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hape, rectangle&#10;&#10;Description automatically generated"/>
                    <pic:cNvPicPr/>
                  </pic:nvPicPr>
                  <pic:blipFill>
                    <a:blip r:embed="rId20"/>
                    <a:stretch>
                      <a:fillRect/>
                    </a:stretch>
                  </pic:blipFill>
                  <pic:spPr>
                    <a:xfrm>
                      <a:off x="0" y="0"/>
                      <a:ext cx="6527546" cy="2374377"/>
                    </a:xfrm>
                    <a:prstGeom prst="rect">
                      <a:avLst/>
                    </a:prstGeom>
                  </pic:spPr>
                </pic:pic>
              </a:graphicData>
            </a:graphic>
          </wp:inline>
        </w:drawing>
      </w:r>
    </w:p>
    <w:p w14:paraId="67DC03BE" w14:textId="7E886C2F" w:rsidR="00AE64DF" w:rsidRDefault="00AE64DF" w:rsidP="00AE64DF">
      <w:pPr>
        <w:rPr>
          <w:lang w:val="bg-BG"/>
        </w:rPr>
      </w:pPr>
    </w:p>
    <w:p w14:paraId="52AB30F2" w14:textId="0C81A715" w:rsidR="00AE64DF" w:rsidRDefault="00AE64DF" w:rsidP="00AE64DF">
      <w:pPr>
        <w:rPr>
          <w:lang w:val="bg-BG"/>
        </w:rPr>
      </w:pPr>
    </w:p>
    <w:p w14:paraId="64F38B12" w14:textId="78487BB1" w:rsidR="00AE64DF" w:rsidRDefault="003B55CD" w:rsidP="00AE64DF">
      <w:pPr>
        <w:rPr>
          <w:lang w:val="en-US"/>
        </w:rPr>
      </w:pPr>
      <w:r w:rsidRPr="003B55CD">
        <w:rPr>
          <w:lang w:val="en-US"/>
        </w:rPr>
        <w:lastRenderedPageBreak/>
        <w:drawing>
          <wp:inline distT="0" distB="0" distL="0" distR="0" wp14:anchorId="0FBE2BD7" wp14:editId="64A2817A">
            <wp:extent cx="6477000" cy="2089586"/>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98649" cy="2096570"/>
                    </a:xfrm>
                    <a:prstGeom prst="rect">
                      <a:avLst/>
                    </a:prstGeom>
                  </pic:spPr>
                </pic:pic>
              </a:graphicData>
            </a:graphic>
          </wp:inline>
        </w:drawing>
      </w:r>
    </w:p>
    <w:p w14:paraId="4654268E" w14:textId="2FC811CC" w:rsidR="00A4465F" w:rsidRDefault="003B55CD" w:rsidP="00AE64DF">
      <w:pPr>
        <w:rPr>
          <w:lang w:val="en-US"/>
        </w:rPr>
      </w:pPr>
      <w:r w:rsidRPr="003B55CD">
        <w:rPr>
          <w:lang w:val="en-US"/>
        </w:rPr>
        <w:drawing>
          <wp:inline distT="0" distB="0" distL="0" distR="0" wp14:anchorId="295F79A1" wp14:editId="76A9DC31">
            <wp:extent cx="6506210" cy="197781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97493" cy="2005562"/>
                    </a:xfrm>
                    <a:prstGeom prst="rect">
                      <a:avLst/>
                    </a:prstGeom>
                  </pic:spPr>
                </pic:pic>
              </a:graphicData>
            </a:graphic>
          </wp:inline>
        </w:drawing>
      </w:r>
    </w:p>
    <w:p w14:paraId="0484ED1F" w14:textId="7A896958" w:rsidR="00A4465F" w:rsidRDefault="00A4465F" w:rsidP="00AE64DF">
      <w:pPr>
        <w:rPr>
          <w:lang w:val="en-US"/>
        </w:rPr>
      </w:pPr>
    </w:p>
    <w:p w14:paraId="049B3FD2" w14:textId="3CCED519" w:rsidR="00A4465F" w:rsidRDefault="00A4465F" w:rsidP="00A4465F">
      <w:pPr>
        <w:pStyle w:val="Heading1"/>
        <w:rPr>
          <w:lang w:val="bg-BG"/>
        </w:rPr>
      </w:pPr>
      <w:r>
        <w:rPr>
          <w:lang w:val="bg-BG"/>
        </w:rPr>
        <w:t>Използвани източници</w:t>
      </w:r>
    </w:p>
    <w:p w14:paraId="65D20276" w14:textId="36CC8BF2" w:rsidR="00A4465F" w:rsidRDefault="00A4465F" w:rsidP="00AE64DF">
      <w:pPr>
        <w:rPr>
          <w:lang w:val="bg-BG"/>
        </w:rPr>
      </w:pPr>
    </w:p>
    <w:p w14:paraId="0AF00949" w14:textId="635D6465" w:rsidR="00781AEB" w:rsidRDefault="00781AEB" w:rsidP="00A4465F">
      <w:pPr>
        <w:pStyle w:val="ListParagraph"/>
        <w:numPr>
          <w:ilvl w:val="0"/>
          <w:numId w:val="9"/>
        </w:numPr>
        <w:rPr>
          <w:lang w:val="bg-BG"/>
        </w:rPr>
      </w:pPr>
      <w:r w:rsidRPr="00781AEB">
        <w:rPr>
          <w:lang w:val="bg-BG"/>
        </w:rPr>
        <w:t>https://homepages.inf.ed.ac.uk/rbf/HIPR2/skeleton.htm</w:t>
      </w:r>
    </w:p>
    <w:p w14:paraId="6CFD8FC2" w14:textId="256B74EC" w:rsidR="00781AEB" w:rsidRDefault="00781AEB" w:rsidP="00A4465F">
      <w:pPr>
        <w:pStyle w:val="ListParagraph"/>
        <w:numPr>
          <w:ilvl w:val="0"/>
          <w:numId w:val="9"/>
        </w:numPr>
        <w:rPr>
          <w:lang w:val="bg-BG"/>
        </w:rPr>
      </w:pPr>
      <w:r w:rsidRPr="00781AEB">
        <w:rPr>
          <w:lang w:val="bg-BG"/>
        </w:rPr>
        <w:t>https://homepages.inf.ed.ac.uk/rbf/HIPR2/erode.htm</w:t>
      </w:r>
    </w:p>
    <w:p w14:paraId="3DEFEFBF" w14:textId="45CA4A80" w:rsidR="00781AEB" w:rsidRDefault="00781AEB" w:rsidP="00A4465F">
      <w:pPr>
        <w:pStyle w:val="ListParagraph"/>
        <w:numPr>
          <w:ilvl w:val="0"/>
          <w:numId w:val="9"/>
        </w:numPr>
        <w:rPr>
          <w:lang w:val="bg-BG"/>
        </w:rPr>
      </w:pPr>
      <w:r w:rsidRPr="00781AEB">
        <w:rPr>
          <w:lang w:val="bg-BG"/>
        </w:rPr>
        <w:t>https://theailearner.com/tag/skeletonization-opencv/</w:t>
      </w:r>
    </w:p>
    <w:p w14:paraId="0E350EC2" w14:textId="22F7F69D" w:rsidR="00781AEB" w:rsidRDefault="00781AEB" w:rsidP="00A4465F">
      <w:pPr>
        <w:pStyle w:val="ListParagraph"/>
        <w:numPr>
          <w:ilvl w:val="0"/>
          <w:numId w:val="9"/>
        </w:numPr>
        <w:rPr>
          <w:lang w:val="bg-BG"/>
        </w:rPr>
      </w:pPr>
      <w:r w:rsidRPr="00781AEB">
        <w:rPr>
          <w:lang w:val="bg-BG"/>
        </w:rPr>
        <w:t>https://www.ijitee.org/wp-content/uploads/papers/v9i4/C9051019320.pdf</w:t>
      </w:r>
    </w:p>
    <w:p w14:paraId="00F68DF0" w14:textId="731A8754" w:rsidR="00781AEB" w:rsidRDefault="00781AEB" w:rsidP="00A4465F">
      <w:pPr>
        <w:pStyle w:val="ListParagraph"/>
        <w:numPr>
          <w:ilvl w:val="0"/>
          <w:numId w:val="9"/>
        </w:numPr>
        <w:rPr>
          <w:lang w:val="bg-BG"/>
        </w:rPr>
      </w:pPr>
      <w:r w:rsidRPr="00781AEB">
        <w:rPr>
          <w:lang w:val="bg-BG"/>
        </w:rPr>
        <w:t>http://opencvpython.blogspot.com/2012/05/skeletonization-using-opencv-python.html</w:t>
      </w:r>
    </w:p>
    <w:p w14:paraId="0EF8D916" w14:textId="618E66AC" w:rsidR="00781AEB" w:rsidRDefault="00781AEB" w:rsidP="00A4465F">
      <w:pPr>
        <w:pStyle w:val="ListParagraph"/>
        <w:numPr>
          <w:ilvl w:val="0"/>
          <w:numId w:val="9"/>
        </w:numPr>
        <w:rPr>
          <w:lang w:val="bg-BG"/>
        </w:rPr>
      </w:pPr>
      <w:r w:rsidRPr="00781AEB">
        <w:rPr>
          <w:lang w:val="bg-BG"/>
        </w:rPr>
        <w:t>http://users.ics.forth.gr/~trahania/papers/BSR_MST_PR_1992.pdf</w:t>
      </w:r>
    </w:p>
    <w:p w14:paraId="60219E06" w14:textId="03C3D54C" w:rsidR="00A4465F" w:rsidRDefault="00781AEB" w:rsidP="00A4465F">
      <w:pPr>
        <w:pStyle w:val="ListParagraph"/>
        <w:numPr>
          <w:ilvl w:val="0"/>
          <w:numId w:val="9"/>
        </w:numPr>
        <w:rPr>
          <w:lang w:val="bg-BG"/>
        </w:rPr>
      </w:pPr>
      <w:r w:rsidRPr="00781AEB">
        <w:rPr>
          <w:lang w:val="bg-BG"/>
        </w:rPr>
        <w:t>https://scikit-image.org/docs/0.12.x/auto_examples/edges/plot_medial_transform.html</w:t>
      </w:r>
    </w:p>
    <w:p w14:paraId="4F221A70" w14:textId="77525749" w:rsidR="00781AEB" w:rsidRPr="00781AEB" w:rsidRDefault="00781AEB" w:rsidP="00781AEB">
      <w:pPr>
        <w:pStyle w:val="ListParagraph"/>
        <w:numPr>
          <w:ilvl w:val="0"/>
          <w:numId w:val="9"/>
        </w:numPr>
        <w:rPr>
          <w:lang w:val="bg-BG"/>
        </w:rPr>
      </w:pPr>
      <w:r w:rsidRPr="00781AEB">
        <w:rPr>
          <w:lang w:val="bg-BG"/>
        </w:rPr>
        <w:t>https://algorist.com/problems/Medial-Axis_Transform.html</w:t>
      </w:r>
    </w:p>
    <w:p w14:paraId="73EF8CD6" w14:textId="108B4436" w:rsidR="00781AEB" w:rsidRDefault="00095A71" w:rsidP="00A4465F">
      <w:pPr>
        <w:pStyle w:val="ListParagraph"/>
        <w:numPr>
          <w:ilvl w:val="0"/>
          <w:numId w:val="9"/>
        </w:numPr>
        <w:rPr>
          <w:lang w:val="bg-BG"/>
        </w:rPr>
      </w:pPr>
      <w:r w:rsidRPr="00095A71">
        <w:rPr>
          <w:lang w:val="bg-BG"/>
        </w:rPr>
        <w:t>https://medium.com/analytics-vidhya/skeletonization-in-python-using-opencv-b7fa16867331</w:t>
      </w:r>
    </w:p>
    <w:p w14:paraId="0EFC81DB" w14:textId="14F258FF" w:rsidR="00095A71" w:rsidRPr="00A4465F" w:rsidRDefault="00095A71" w:rsidP="00A4465F">
      <w:pPr>
        <w:pStyle w:val="ListParagraph"/>
        <w:numPr>
          <w:ilvl w:val="0"/>
          <w:numId w:val="9"/>
        </w:numPr>
        <w:rPr>
          <w:lang w:val="bg-BG"/>
        </w:rPr>
      </w:pPr>
      <w:r w:rsidRPr="00095A71">
        <w:rPr>
          <w:lang w:val="bg-BG"/>
        </w:rPr>
        <w:t>https://docs.opencv.org/4.x/d9/d61/tutorial_py_morphological_ops.html</w:t>
      </w:r>
    </w:p>
    <w:p w14:paraId="7BA42AB4" w14:textId="77777777" w:rsidR="00A4465F" w:rsidRPr="00A4465F" w:rsidRDefault="00A4465F" w:rsidP="00AE64DF">
      <w:pPr>
        <w:rPr>
          <w:lang w:val="bg-BG"/>
        </w:rPr>
      </w:pPr>
    </w:p>
    <w:sectPr w:rsidR="00A4465F" w:rsidRPr="00A4465F" w:rsidSect="0068642F">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E06F1"/>
    <w:multiLevelType w:val="multilevel"/>
    <w:tmpl w:val="5392713A"/>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1BA7030"/>
    <w:multiLevelType w:val="hybridMultilevel"/>
    <w:tmpl w:val="4CEA34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520B27"/>
    <w:multiLevelType w:val="hybridMultilevel"/>
    <w:tmpl w:val="472A64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28330BC"/>
    <w:multiLevelType w:val="hybridMultilevel"/>
    <w:tmpl w:val="472A64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D682CD1"/>
    <w:multiLevelType w:val="hybridMultilevel"/>
    <w:tmpl w:val="377AA2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9BE68F1"/>
    <w:multiLevelType w:val="hybridMultilevel"/>
    <w:tmpl w:val="688C1ECE"/>
    <w:lvl w:ilvl="0" w:tplc="0809000F">
      <w:start w:val="1"/>
      <w:numFmt w:val="decimal"/>
      <w:lvlText w:val="%1."/>
      <w:lvlJc w:val="left"/>
      <w:pPr>
        <w:ind w:left="773" w:hanging="360"/>
      </w:pPr>
    </w:lvl>
    <w:lvl w:ilvl="1" w:tplc="08090019" w:tentative="1">
      <w:start w:val="1"/>
      <w:numFmt w:val="lowerLetter"/>
      <w:lvlText w:val="%2."/>
      <w:lvlJc w:val="left"/>
      <w:pPr>
        <w:ind w:left="1493" w:hanging="360"/>
      </w:pPr>
    </w:lvl>
    <w:lvl w:ilvl="2" w:tplc="0809001B" w:tentative="1">
      <w:start w:val="1"/>
      <w:numFmt w:val="lowerRoman"/>
      <w:lvlText w:val="%3."/>
      <w:lvlJc w:val="right"/>
      <w:pPr>
        <w:ind w:left="2213" w:hanging="180"/>
      </w:pPr>
    </w:lvl>
    <w:lvl w:ilvl="3" w:tplc="0809000F" w:tentative="1">
      <w:start w:val="1"/>
      <w:numFmt w:val="decimal"/>
      <w:lvlText w:val="%4."/>
      <w:lvlJc w:val="left"/>
      <w:pPr>
        <w:ind w:left="2933" w:hanging="360"/>
      </w:pPr>
    </w:lvl>
    <w:lvl w:ilvl="4" w:tplc="08090019" w:tentative="1">
      <w:start w:val="1"/>
      <w:numFmt w:val="lowerLetter"/>
      <w:lvlText w:val="%5."/>
      <w:lvlJc w:val="left"/>
      <w:pPr>
        <w:ind w:left="3653" w:hanging="360"/>
      </w:pPr>
    </w:lvl>
    <w:lvl w:ilvl="5" w:tplc="0809001B" w:tentative="1">
      <w:start w:val="1"/>
      <w:numFmt w:val="lowerRoman"/>
      <w:lvlText w:val="%6."/>
      <w:lvlJc w:val="right"/>
      <w:pPr>
        <w:ind w:left="4373" w:hanging="180"/>
      </w:pPr>
    </w:lvl>
    <w:lvl w:ilvl="6" w:tplc="0809000F" w:tentative="1">
      <w:start w:val="1"/>
      <w:numFmt w:val="decimal"/>
      <w:lvlText w:val="%7."/>
      <w:lvlJc w:val="left"/>
      <w:pPr>
        <w:ind w:left="5093" w:hanging="360"/>
      </w:pPr>
    </w:lvl>
    <w:lvl w:ilvl="7" w:tplc="08090019" w:tentative="1">
      <w:start w:val="1"/>
      <w:numFmt w:val="lowerLetter"/>
      <w:lvlText w:val="%8."/>
      <w:lvlJc w:val="left"/>
      <w:pPr>
        <w:ind w:left="5813" w:hanging="360"/>
      </w:pPr>
    </w:lvl>
    <w:lvl w:ilvl="8" w:tplc="0809001B" w:tentative="1">
      <w:start w:val="1"/>
      <w:numFmt w:val="lowerRoman"/>
      <w:lvlText w:val="%9."/>
      <w:lvlJc w:val="right"/>
      <w:pPr>
        <w:ind w:left="6533" w:hanging="180"/>
      </w:pPr>
    </w:lvl>
  </w:abstractNum>
  <w:abstractNum w:abstractNumId="6" w15:restartNumberingAfterBreak="0">
    <w:nsid w:val="4CF63C11"/>
    <w:multiLevelType w:val="hybridMultilevel"/>
    <w:tmpl w:val="4DAAD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A8E2FED"/>
    <w:multiLevelType w:val="hybridMultilevel"/>
    <w:tmpl w:val="CBF06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F3875BC"/>
    <w:multiLevelType w:val="hybridMultilevel"/>
    <w:tmpl w:val="08888FCE"/>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471703194">
    <w:abstractNumId w:val="5"/>
  </w:num>
  <w:num w:numId="2" w16cid:durableId="981157382">
    <w:abstractNumId w:val="3"/>
  </w:num>
  <w:num w:numId="3" w16cid:durableId="2087917462">
    <w:abstractNumId w:val="0"/>
  </w:num>
  <w:num w:numId="4" w16cid:durableId="149029361">
    <w:abstractNumId w:val="4"/>
  </w:num>
  <w:num w:numId="5" w16cid:durableId="307635530">
    <w:abstractNumId w:val="6"/>
  </w:num>
  <w:num w:numId="6" w16cid:durableId="1128550470">
    <w:abstractNumId w:val="7"/>
  </w:num>
  <w:num w:numId="7" w16cid:durableId="1424834430">
    <w:abstractNumId w:val="1"/>
  </w:num>
  <w:num w:numId="8" w16cid:durableId="212353305">
    <w:abstractNumId w:val="2"/>
  </w:num>
  <w:num w:numId="9" w16cid:durableId="99584176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9EA"/>
    <w:rsid w:val="000453E2"/>
    <w:rsid w:val="00063FFE"/>
    <w:rsid w:val="0006482F"/>
    <w:rsid w:val="0008596F"/>
    <w:rsid w:val="00095A71"/>
    <w:rsid w:val="000969EA"/>
    <w:rsid w:val="000A787C"/>
    <w:rsid w:val="001E63C4"/>
    <w:rsid w:val="002064FE"/>
    <w:rsid w:val="002356FA"/>
    <w:rsid w:val="00237743"/>
    <w:rsid w:val="00257198"/>
    <w:rsid w:val="00286089"/>
    <w:rsid w:val="002B1C1A"/>
    <w:rsid w:val="002D7AF9"/>
    <w:rsid w:val="0037109A"/>
    <w:rsid w:val="003B55CD"/>
    <w:rsid w:val="00432DBE"/>
    <w:rsid w:val="0048329F"/>
    <w:rsid w:val="004844F7"/>
    <w:rsid w:val="00485730"/>
    <w:rsid w:val="004A171E"/>
    <w:rsid w:val="004A5092"/>
    <w:rsid w:val="004A7D0A"/>
    <w:rsid w:val="00515279"/>
    <w:rsid w:val="00647DF4"/>
    <w:rsid w:val="0068441B"/>
    <w:rsid w:val="0068642F"/>
    <w:rsid w:val="007066E9"/>
    <w:rsid w:val="00714CF7"/>
    <w:rsid w:val="00776F8C"/>
    <w:rsid w:val="00781AEB"/>
    <w:rsid w:val="008673E9"/>
    <w:rsid w:val="0089673E"/>
    <w:rsid w:val="008B7F4D"/>
    <w:rsid w:val="008C5CC4"/>
    <w:rsid w:val="008D482F"/>
    <w:rsid w:val="00905EC8"/>
    <w:rsid w:val="00910A41"/>
    <w:rsid w:val="00946480"/>
    <w:rsid w:val="00967459"/>
    <w:rsid w:val="0099648D"/>
    <w:rsid w:val="00A4465F"/>
    <w:rsid w:val="00AD07E1"/>
    <w:rsid w:val="00AE64DF"/>
    <w:rsid w:val="00B05027"/>
    <w:rsid w:val="00B74454"/>
    <w:rsid w:val="00B810D9"/>
    <w:rsid w:val="00B843A4"/>
    <w:rsid w:val="00BC125B"/>
    <w:rsid w:val="00BF3880"/>
    <w:rsid w:val="00BF3E45"/>
    <w:rsid w:val="00C229ED"/>
    <w:rsid w:val="00CB0D25"/>
    <w:rsid w:val="00CD416C"/>
    <w:rsid w:val="00D73277"/>
    <w:rsid w:val="00D9597F"/>
    <w:rsid w:val="00DA012A"/>
    <w:rsid w:val="00DA355B"/>
    <w:rsid w:val="00DF66B9"/>
    <w:rsid w:val="00E451D1"/>
    <w:rsid w:val="00E47C71"/>
    <w:rsid w:val="00E93E46"/>
    <w:rsid w:val="00EF01E7"/>
    <w:rsid w:val="00EF1194"/>
    <w:rsid w:val="00FC5315"/>
    <w:rsid w:val="00FE1F3C"/>
  </w:rsids>
  <m:mathPr>
    <m:mathFont m:val="Cambria Math"/>
    <m:brkBin m:val="before"/>
    <m:brkBinSub m:val="--"/>
    <m:smallFrac m:val="0"/>
    <m:dispDef/>
    <m:lMargin m:val="0"/>
    <m:rMargin m:val="0"/>
    <m:defJc m:val="centerGroup"/>
    <m:wrapIndent m:val="1440"/>
    <m:intLim m:val="subSup"/>
    <m:naryLim m:val="undOvr"/>
  </m:mathPr>
  <w:themeFontLang w:val="en-BG"/>
  <w:clrSchemeMapping w:bg1="light1" w:t1="dark1" w:bg2="light2" w:t2="dark2" w:accent1="accent1" w:accent2="accent2" w:accent3="accent3" w:accent4="accent4" w:accent5="accent5" w:accent6="accent6" w:hyperlink="hyperlink" w:followedHyperlink="followedHyperlink"/>
  <w:decimalSymbol w:val=","/>
  <w:listSeparator w:val=","/>
  <w14:docId w14:val="44C27DF6"/>
  <w15:chartTrackingRefBased/>
  <w15:docId w15:val="{DD872618-8FA8-C346-956D-800E00E241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B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E63C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1527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47DF4"/>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969EA"/>
    <w:pPr>
      <w:spacing w:before="100" w:beforeAutospacing="1" w:after="100" w:afterAutospacing="1"/>
    </w:pPr>
    <w:rPr>
      <w:rFonts w:ascii="Times New Roman" w:eastAsia="Times New Roman" w:hAnsi="Times New Roman" w:cs="Times New Roman"/>
      <w:lang w:eastAsia="en-GB"/>
    </w:rPr>
  </w:style>
  <w:style w:type="paragraph" w:styleId="ListParagraph">
    <w:name w:val="List Paragraph"/>
    <w:basedOn w:val="Normal"/>
    <w:uiPriority w:val="34"/>
    <w:qFormat/>
    <w:rsid w:val="00515279"/>
    <w:pPr>
      <w:ind w:left="720"/>
      <w:contextualSpacing/>
    </w:pPr>
  </w:style>
  <w:style w:type="character" w:customStyle="1" w:styleId="Heading2Char">
    <w:name w:val="Heading 2 Char"/>
    <w:basedOn w:val="DefaultParagraphFont"/>
    <w:link w:val="Heading2"/>
    <w:uiPriority w:val="9"/>
    <w:rsid w:val="00515279"/>
    <w:rPr>
      <w:rFonts w:asciiTheme="majorHAnsi" w:eastAsiaTheme="majorEastAsia" w:hAnsiTheme="majorHAnsi" w:cstheme="majorBidi"/>
      <w:color w:val="2F5496" w:themeColor="accent1" w:themeShade="BF"/>
      <w:sz w:val="26"/>
      <w:szCs w:val="26"/>
    </w:rPr>
  </w:style>
  <w:style w:type="numbering" w:customStyle="1" w:styleId="CurrentList1">
    <w:name w:val="Current List1"/>
    <w:uiPriority w:val="99"/>
    <w:rsid w:val="00647DF4"/>
    <w:pPr>
      <w:numPr>
        <w:numId w:val="3"/>
      </w:numPr>
    </w:pPr>
  </w:style>
  <w:style w:type="character" w:customStyle="1" w:styleId="Heading3Char">
    <w:name w:val="Heading 3 Char"/>
    <w:basedOn w:val="DefaultParagraphFont"/>
    <w:link w:val="Heading3"/>
    <w:uiPriority w:val="9"/>
    <w:rsid w:val="00647DF4"/>
    <w:rPr>
      <w:rFonts w:asciiTheme="majorHAnsi" w:eastAsiaTheme="majorEastAsia" w:hAnsiTheme="majorHAnsi" w:cstheme="majorBidi"/>
      <w:color w:val="1F3763" w:themeColor="accent1" w:themeShade="7F"/>
    </w:rPr>
  </w:style>
  <w:style w:type="character" w:customStyle="1" w:styleId="Heading1Char">
    <w:name w:val="Heading 1 Char"/>
    <w:basedOn w:val="DefaultParagraphFont"/>
    <w:link w:val="Heading1"/>
    <w:uiPriority w:val="9"/>
    <w:rsid w:val="001E63C4"/>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781AEB"/>
    <w:rPr>
      <w:color w:val="0563C1" w:themeColor="hyperlink"/>
      <w:u w:val="single"/>
    </w:rPr>
  </w:style>
  <w:style w:type="character" w:styleId="UnresolvedMention">
    <w:name w:val="Unresolved Mention"/>
    <w:basedOn w:val="DefaultParagraphFont"/>
    <w:uiPriority w:val="99"/>
    <w:semiHidden/>
    <w:unhideWhenUsed/>
    <w:rsid w:val="00781AEB"/>
    <w:rPr>
      <w:color w:val="605E5C"/>
      <w:shd w:val="clear" w:color="auto" w:fill="E1DFDD"/>
    </w:rPr>
  </w:style>
  <w:style w:type="character" w:styleId="FollowedHyperlink">
    <w:name w:val="FollowedHyperlink"/>
    <w:basedOn w:val="DefaultParagraphFont"/>
    <w:uiPriority w:val="99"/>
    <w:semiHidden/>
    <w:unhideWhenUsed/>
    <w:rsid w:val="00781AE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2297415">
      <w:bodyDiv w:val="1"/>
      <w:marLeft w:val="0"/>
      <w:marRight w:val="0"/>
      <w:marTop w:val="0"/>
      <w:marBottom w:val="0"/>
      <w:divBdr>
        <w:top w:val="none" w:sz="0" w:space="0" w:color="auto"/>
        <w:left w:val="none" w:sz="0" w:space="0" w:color="auto"/>
        <w:bottom w:val="none" w:sz="0" w:space="0" w:color="auto"/>
        <w:right w:val="none" w:sz="0" w:space="0" w:color="auto"/>
      </w:divBdr>
    </w:div>
    <w:div w:id="397633157">
      <w:bodyDiv w:val="1"/>
      <w:marLeft w:val="0"/>
      <w:marRight w:val="0"/>
      <w:marTop w:val="0"/>
      <w:marBottom w:val="0"/>
      <w:divBdr>
        <w:top w:val="none" w:sz="0" w:space="0" w:color="auto"/>
        <w:left w:val="none" w:sz="0" w:space="0" w:color="auto"/>
        <w:bottom w:val="none" w:sz="0" w:space="0" w:color="auto"/>
        <w:right w:val="none" w:sz="0" w:space="0" w:color="auto"/>
      </w:divBdr>
    </w:div>
    <w:div w:id="409084643">
      <w:bodyDiv w:val="1"/>
      <w:marLeft w:val="0"/>
      <w:marRight w:val="0"/>
      <w:marTop w:val="0"/>
      <w:marBottom w:val="0"/>
      <w:divBdr>
        <w:top w:val="none" w:sz="0" w:space="0" w:color="auto"/>
        <w:left w:val="none" w:sz="0" w:space="0" w:color="auto"/>
        <w:bottom w:val="none" w:sz="0" w:space="0" w:color="auto"/>
        <w:right w:val="none" w:sz="0" w:space="0" w:color="auto"/>
      </w:divBdr>
    </w:div>
    <w:div w:id="1169251463">
      <w:bodyDiv w:val="1"/>
      <w:marLeft w:val="0"/>
      <w:marRight w:val="0"/>
      <w:marTop w:val="0"/>
      <w:marBottom w:val="0"/>
      <w:divBdr>
        <w:top w:val="none" w:sz="0" w:space="0" w:color="auto"/>
        <w:left w:val="none" w:sz="0" w:space="0" w:color="auto"/>
        <w:bottom w:val="none" w:sz="0" w:space="0" w:color="auto"/>
        <w:right w:val="none" w:sz="0" w:space="0" w:color="auto"/>
      </w:divBdr>
    </w:div>
    <w:div w:id="1571840050">
      <w:bodyDiv w:val="1"/>
      <w:marLeft w:val="0"/>
      <w:marRight w:val="0"/>
      <w:marTop w:val="0"/>
      <w:marBottom w:val="0"/>
      <w:divBdr>
        <w:top w:val="none" w:sz="0" w:space="0" w:color="auto"/>
        <w:left w:val="none" w:sz="0" w:space="0" w:color="auto"/>
        <w:bottom w:val="none" w:sz="0" w:space="0" w:color="auto"/>
        <w:right w:val="none" w:sz="0" w:space="0" w:color="auto"/>
      </w:divBdr>
    </w:div>
    <w:div w:id="1680690310">
      <w:bodyDiv w:val="1"/>
      <w:marLeft w:val="0"/>
      <w:marRight w:val="0"/>
      <w:marTop w:val="0"/>
      <w:marBottom w:val="0"/>
      <w:divBdr>
        <w:top w:val="none" w:sz="0" w:space="0" w:color="auto"/>
        <w:left w:val="none" w:sz="0" w:space="0" w:color="auto"/>
        <w:bottom w:val="none" w:sz="0" w:space="0" w:color="auto"/>
        <w:right w:val="none" w:sz="0" w:space="0" w:color="auto"/>
      </w:divBdr>
    </w:div>
    <w:div w:id="1901551327">
      <w:bodyDiv w:val="1"/>
      <w:marLeft w:val="0"/>
      <w:marRight w:val="0"/>
      <w:marTop w:val="0"/>
      <w:marBottom w:val="0"/>
      <w:divBdr>
        <w:top w:val="none" w:sz="0" w:space="0" w:color="auto"/>
        <w:left w:val="none" w:sz="0" w:space="0" w:color="auto"/>
        <w:bottom w:val="none" w:sz="0" w:space="0" w:color="auto"/>
        <w:right w:val="none" w:sz="0" w:space="0" w:color="auto"/>
      </w:divBdr>
    </w:div>
    <w:div w:id="1905796680">
      <w:bodyDiv w:val="1"/>
      <w:marLeft w:val="0"/>
      <w:marRight w:val="0"/>
      <w:marTop w:val="0"/>
      <w:marBottom w:val="0"/>
      <w:divBdr>
        <w:top w:val="none" w:sz="0" w:space="0" w:color="auto"/>
        <w:left w:val="none" w:sz="0" w:space="0" w:color="auto"/>
        <w:bottom w:val="none" w:sz="0" w:space="0" w:color="auto"/>
        <w:right w:val="none" w:sz="0" w:space="0" w:color="auto"/>
      </w:divBdr>
      <w:divsChild>
        <w:div w:id="1495956300">
          <w:marLeft w:val="0"/>
          <w:marRight w:val="0"/>
          <w:marTop w:val="0"/>
          <w:marBottom w:val="0"/>
          <w:divBdr>
            <w:top w:val="none" w:sz="0" w:space="0" w:color="auto"/>
            <w:left w:val="none" w:sz="0" w:space="0" w:color="auto"/>
            <w:bottom w:val="none" w:sz="0" w:space="0" w:color="auto"/>
            <w:right w:val="none" w:sz="0" w:space="0" w:color="auto"/>
          </w:divBdr>
        </w:div>
        <w:div w:id="1371882901">
          <w:marLeft w:val="0"/>
          <w:marRight w:val="0"/>
          <w:marTop w:val="0"/>
          <w:marBottom w:val="0"/>
          <w:divBdr>
            <w:top w:val="none" w:sz="0" w:space="0" w:color="auto"/>
            <w:left w:val="none" w:sz="0" w:space="0" w:color="auto"/>
            <w:bottom w:val="none" w:sz="0" w:space="0" w:color="auto"/>
            <w:right w:val="none" w:sz="0" w:space="0" w:color="auto"/>
          </w:divBdr>
        </w:div>
      </w:divsChild>
    </w:div>
    <w:div w:id="19889715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1702</TotalTime>
  <Pages>10</Pages>
  <Words>1429</Words>
  <Characters>8150</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16</cp:revision>
  <dcterms:created xsi:type="dcterms:W3CDTF">2023-01-13T14:37:00Z</dcterms:created>
  <dcterms:modified xsi:type="dcterms:W3CDTF">2023-02-15T11:54:00Z</dcterms:modified>
</cp:coreProperties>
</file>